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DDD8" w14:textId="3BF86BCE" w:rsidR="00F80BF7" w:rsidRPr="00782BE4" w:rsidRDefault="00F80BF7" w:rsidP="00782BE4">
      <w:pPr>
        <w:spacing w:after="0"/>
        <w:rPr>
          <w:b/>
          <w:bCs/>
          <w:sz w:val="34"/>
          <w:szCs w:val="34"/>
        </w:rPr>
      </w:pPr>
      <w:r w:rsidRPr="00782BE4">
        <w:rPr>
          <w:b/>
          <w:bCs/>
          <w:sz w:val="34"/>
          <w:szCs w:val="34"/>
        </w:rPr>
        <w:t>Health and Wellbeing Conversations:</w:t>
      </w:r>
      <w:r w:rsidR="00782BE4" w:rsidRPr="00782BE4">
        <w:rPr>
          <w:b/>
          <w:bCs/>
          <w:sz w:val="34"/>
          <w:szCs w:val="34"/>
        </w:rPr>
        <w:t xml:space="preserve"> </w:t>
      </w:r>
      <w:r w:rsidRPr="00782BE4">
        <w:rPr>
          <w:b/>
          <w:bCs/>
          <w:sz w:val="34"/>
          <w:szCs w:val="34"/>
        </w:rPr>
        <w:t>A checklist for facilitators</w:t>
      </w:r>
    </w:p>
    <w:p w14:paraId="162A624A" w14:textId="77777777" w:rsidR="00F80BF7" w:rsidRDefault="00F80BF7" w:rsidP="00F80BF7">
      <w:pPr>
        <w:rPr>
          <w:b/>
          <w:bCs/>
          <w:sz w:val="28"/>
          <w:szCs w:val="28"/>
        </w:rPr>
      </w:pPr>
    </w:p>
    <w:p w14:paraId="73097AE9" w14:textId="77777777" w:rsidR="00F80BF7" w:rsidRPr="00281171" w:rsidRDefault="00F80BF7" w:rsidP="00F80BF7">
      <w:pPr>
        <w:rPr>
          <w:rFonts w:cstheme="minorHAnsi"/>
          <w:b/>
          <w:bCs/>
          <w:sz w:val="40"/>
          <w:szCs w:val="40"/>
        </w:rPr>
      </w:pPr>
      <w:r w:rsidRPr="00281171">
        <w:rPr>
          <w:rFonts w:cstheme="minorHAnsi"/>
          <w:b/>
          <w:bCs/>
          <w:sz w:val="28"/>
          <w:szCs w:val="28"/>
        </w:rPr>
        <w:t>What are Health and Wellbeing Conversations?</w:t>
      </w:r>
    </w:p>
    <w:p w14:paraId="4DBD282B" w14:textId="77777777" w:rsidR="00F80BF7" w:rsidRDefault="00F80BF7" w:rsidP="00F80BF7">
      <w:pPr>
        <w:pStyle w:val="NormalWeb"/>
        <w:spacing w:before="0" w:beforeAutospacing="0" w:after="0" w:afterAutospacing="0"/>
        <w:rPr>
          <w:rFonts w:asciiTheme="minorHAnsi" w:hAnsiTheme="minorHAnsi" w:cstheme="minorHAnsi"/>
        </w:rPr>
      </w:pPr>
    </w:p>
    <w:p w14:paraId="6CBAC645" w14:textId="77777777" w:rsidR="00F80BF7" w:rsidRDefault="00F80BF7" w:rsidP="00F80BF7">
      <w:pPr>
        <w:pStyle w:val="NormalWeb"/>
        <w:spacing w:before="0" w:beforeAutospacing="0" w:after="0" w:afterAutospacing="0"/>
        <w:rPr>
          <w:rFonts w:asciiTheme="minorHAnsi" w:hAnsiTheme="minorHAnsi" w:cstheme="minorHAnsi"/>
          <w:sz w:val="22"/>
          <w:szCs w:val="22"/>
        </w:rPr>
      </w:pPr>
      <w:r w:rsidRPr="00366289">
        <w:rPr>
          <w:rFonts w:asciiTheme="minorHAnsi" w:hAnsiTheme="minorHAnsi" w:cstheme="minorHAnsi"/>
          <w:sz w:val="22"/>
          <w:szCs w:val="22"/>
        </w:rPr>
        <w:t xml:space="preserve">Health and Wellbeing Conversations are supportive </w:t>
      </w:r>
      <w:r>
        <w:rPr>
          <w:rFonts w:asciiTheme="minorHAnsi" w:hAnsiTheme="minorHAnsi" w:cstheme="minorHAnsi"/>
          <w:sz w:val="22"/>
          <w:szCs w:val="22"/>
        </w:rPr>
        <w:t>conversations</w:t>
      </w:r>
      <w:r w:rsidRPr="00366289">
        <w:rPr>
          <w:rFonts w:asciiTheme="minorHAnsi" w:hAnsiTheme="minorHAnsi" w:cstheme="minorHAnsi"/>
          <w:sz w:val="22"/>
          <w:szCs w:val="22"/>
        </w:rPr>
        <w:t xml:space="preserve"> </w:t>
      </w:r>
      <w:r>
        <w:rPr>
          <w:rFonts w:asciiTheme="minorHAnsi" w:hAnsiTheme="minorHAnsi" w:cstheme="minorHAnsi"/>
          <w:sz w:val="22"/>
          <w:szCs w:val="22"/>
        </w:rPr>
        <w:t>that</w:t>
      </w:r>
      <w:r w:rsidRPr="00366289">
        <w:rPr>
          <w:rFonts w:asciiTheme="minorHAnsi" w:hAnsiTheme="minorHAnsi" w:cstheme="minorHAnsi"/>
          <w:sz w:val="22"/>
          <w:szCs w:val="22"/>
        </w:rPr>
        <w:t xml:space="preserve"> </w:t>
      </w:r>
      <w:r>
        <w:rPr>
          <w:rFonts w:asciiTheme="minorHAnsi" w:hAnsiTheme="minorHAnsi" w:cstheme="minorHAnsi"/>
          <w:sz w:val="22"/>
          <w:szCs w:val="22"/>
        </w:rPr>
        <w:t xml:space="preserve">can </w:t>
      </w:r>
      <w:r w:rsidRPr="00366289">
        <w:rPr>
          <w:rFonts w:asciiTheme="minorHAnsi" w:hAnsiTheme="minorHAnsi" w:cstheme="minorHAnsi"/>
          <w:sz w:val="22"/>
          <w:szCs w:val="22"/>
        </w:rPr>
        <w:t xml:space="preserve">take place between an individual and </w:t>
      </w:r>
      <w:r>
        <w:rPr>
          <w:rFonts w:asciiTheme="minorHAnsi" w:hAnsiTheme="minorHAnsi" w:cstheme="minorHAnsi"/>
          <w:sz w:val="22"/>
          <w:szCs w:val="22"/>
        </w:rPr>
        <w:t>their line manager, or another t</w:t>
      </w:r>
      <w:r w:rsidRPr="00366289">
        <w:rPr>
          <w:rFonts w:asciiTheme="minorHAnsi" w:hAnsiTheme="minorHAnsi" w:cstheme="minorHAnsi"/>
          <w:sz w:val="22"/>
          <w:szCs w:val="22"/>
        </w:rPr>
        <w:t>rust</w:t>
      </w:r>
      <w:r>
        <w:rPr>
          <w:rFonts w:asciiTheme="minorHAnsi" w:hAnsiTheme="minorHAnsi" w:cstheme="minorHAnsi"/>
          <w:sz w:val="22"/>
          <w:szCs w:val="22"/>
        </w:rPr>
        <w:t>ed person</w:t>
      </w:r>
      <w:r w:rsidRPr="00366289">
        <w:rPr>
          <w:rFonts w:asciiTheme="minorHAnsi" w:hAnsiTheme="minorHAnsi" w:cstheme="minorHAnsi"/>
          <w:sz w:val="22"/>
          <w:szCs w:val="22"/>
        </w:rPr>
        <w:t xml:space="preserve"> at work</w:t>
      </w:r>
      <w:r>
        <w:rPr>
          <w:rFonts w:asciiTheme="minorHAnsi" w:hAnsiTheme="minorHAnsi" w:cstheme="minorHAnsi"/>
          <w:sz w:val="22"/>
          <w:szCs w:val="22"/>
        </w:rPr>
        <w:t>.</w:t>
      </w:r>
      <w:r w:rsidRPr="00366289">
        <w:rPr>
          <w:rFonts w:asciiTheme="minorHAnsi" w:hAnsiTheme="minorHAnsi" w:cstheme="minorHAnsi"/>
          <w:sz w:val="22"/>
          <w:szCs w:val="22"/>
        </w:rPr>
        <w:t xml:space="preserve"> </w:t>
      </w:r>
    </w:p>
    <w:p w14:paraId="54553E4D" w14:textId="77777777" w:rsidR="00F80BF7" w:rsidRDefault="00F80BF7" w:rsidP="00F80BF7">
      <w:pPr>
        <w:pStyle w:val="NormalWeb"/>
        <w:spacing w:before="0" w:beforeAutospacing="0" w:after="0" w:afterAutospacing="0"/>
        <w:rPr>
          <w:rFonts w:asciiTheme="minorHAnsi" w:hAnsiTheme="minorHAnsi" w:cstheme="minorHAnsi"/>
          <w:sz w:val="22"/>
          <w:szCs w:val="22"/>
        </w:rPr>
      </w:pPr>
    </w:p>
    <w:p w14:paraId="6543E5EA" w14:textId="77777777" w:rsidR="00F80BF7" w:rsidRPr="00366289" w:rsidRDefault="00F80BF7" w:rsidP="00F80BF7">
      <w:pPr>
        <w:pStyle w:val="NormalWeb"/>
        <w:spacing w:before="0" w:beforeAutospacing="0" w:after="0" w:afterAutospacing="0"/>
        <w:rPr>
          <w:rFonts w:asciiTheme="minorHAnsi" w:hAnsiTheme="minorHAnsi" w:cstheme="minorHAnsi"/>
          <w:sz w:val="22"/>
          <w:szCs w:val="22"/>
        </w:rPr>
      </w:pPr>
      <w:r w:rsidRPr="00366289">
        <w:rPr>
          <w:rFonts w:asciiTheme="minorHAnsi" w:hAnsiTheme="minorHAnsi" w:cstheme="minorHAnsi"/>
          <w:sz w:val="22"/>
          <w:szCs w:val="22"/>
        </w:rPr>
        <w:t xml:space="preserve">Most Health and Wellbeing Conversations will be completed in an hour </w:t>
      </w:r>
      <w:r>
        <w:rPr>
          <w:rFonts w:asciiTheme="minorHAnsi" w:hAnsiTheme="minorHAnsi" w:cstheme="minorHAnsi"/>
          <w:sz w:val="22"/>
          <w:szCs w:val="22"/>
        </w:rPr>
        <w:t xml:space="preserve">or less </w:t>
      </w:r>
      <w:r w:rsidRPr="00366289">
        <w:rPr>
          <w:rFonts w:asciiTheme="minorHAnsi" w:hAnsiTheme="minorHAnsi" w:cstheme="minorHAnsi"/>
          <w:sz w:val="22"/>
          <w:szCs w:val="22"/>
        </w:rPr>
        <w:t xml:space="preserve">and can be revisited more than once a year, if situations change or </w:t>
      </w:r>
      <w:r>
        <w:rPr>
          <w:rFonts w:asciiTheme="minorHAnsi" w:hAnsiTheme="minorHAnsi" w:cstheme="minorHAnsi"/>
          <w:sz w:val="22"/>
          <w:szCs w:val="22"/>
        </w:rPr>
        <w:t xml:space="preserve">when </w:t>
      </w:r>
      <w:r w:rsidRPr="00366289">
        <w:rPr>
          <w:rFonts w:asciiTheme="minorHAnsi" w:hAnsiTheme="minorHAnsi" w:cstheme="minorHAnsi"/>
          <w:sz w:val="22"/>
          <w:szCs w:val="22"/>
        </w:rPr>
        <w:t>the need</w:t>
      </w:r>
      <w:r>
        <w:rPr>
          <w:rFonts w:asciiTheme="minorHAnsi" w:hAnsiTheme="minorHAnsi" w:cstheme="minorHAnsi"/>
          <w:sz w:val="22"/>
          <w:szCs w:val="22"/>
        </w:rPr>
        <w:t xml:space="preserve"> arises</w:t>
      </w:r>
      <w:r w:rsidRPr="00366289">
        <w:rPr>
          <w:rFonts w:asciiTheme="minorHAnsi" w:hAnsiTheme="minorHAnsi" w:cstheme="minorHAnsi"/>
          <w:sz w:val="22"/>
          <w:szCs w:val="22"/>
        </w:rPr>
        <w:t>.</w:t>
      </w:r>
    </w:p>
    <w:p w14:paraId="78D828F5" w14:textId="77777777" w:rsidR="00F80BF7" w:rsidRDefault="00F80BF7" w:rsidP="00F80BF7">
      <w:pPr>
        <w:pStyle w:val="NormalWeb"/>
        <w:spacing w:before="0" w:beforeAutospacing="0" w:after="0" w:afterAutospacing="0"/>
        <w:rPr>
          <w:rFonts w:asciiTheme="minorHAnsi" w:hAnsiTheme="minorHAnsi" w:cstheme="minorHAnsi"/>
          <w:sz w:val="22"/>
          <w:szCs w:val="22"/>
        </w:rPr>
      </w:pPr>
    </w:p>
    <w:p w14:paraId="17A82EE0" w14:textId="77777777" w:rsidR="00F80BF7" w:rsidRPr="00366289" w:rsidRDefault="00F80BF7" w:rsidP="00F80BF7">
      <w:pPr>
        <w:pStyle w:val="NormalWeb"/>
        <w:spacing w:before="0" w:beforeAutospacing="0" w:after="0" w:afterAutospacing="0"/>
        <w:rPr>
          <w:rFonts w:asciiTheme="minorHAnsi" w:hAnsiTheme="minorHAnsi" w:cstheme="minorHAnsi"/>
          <w:sz w:val="22"/>
          <w:szCs w:val="22"/>
        </w:rPr>
      </w:pPr>
      <w:r w:rsidRPr="00366289">
        <w:rPr>
          <w:rFonts w:asciiTheme="minorHAnsi" w:hAnsiTheme="minorHAnsi" w:cstheme="minorHAnsi"/>
          <w:sz w:val="22"/>
          <w:szCs w:val="22"/>
        </w:rPr>
        <w:t>Health and Wellbeing Conversations have three purposes:</w:t>
      </w:r>
    </w:p>
    <w:p w14:paraId="2A1B0232" w14:textId="77777777" w:rsidR="00F80BF7" w:rsidRPr="00BA3103" w:rsidRDefault="00F80BF7" w:rsidP="00F80BF7">
      <w:pPr>
        <w:numPr>
          <w:ilvl w:val="0"/>
          <w:numId w:val="6"/>
        </w:numPr>
        <w:spacing w:before="100" w:beforeAutospacing="1" w:after="0" w:line="240" w:lineRule="auto"/>
        <w:rPr>
          <w:rFonts w:cstheme="minorHAnsi"/>
        </w:rPr>
      </w:pPr>
      <w:r w:rsidRPr="00366289">
        <w:rPr>
          <w:rFonts w:cstheme="minorHAnsi"/>
        </w:rPr>
        <w:t>To enable </w:t>
      </w:r>
      <w:r w:rsidRPr="00366289">
        <w:rPr>
          <w:rStyle w:val="Strong"/>
          <w:rFonts w:cstheme="minorHAnsi"/>
        </w:rPr>
        <w:t>all</w:t>
      </w:r>
      <w:r w:rsidRPr="00366289">
        <w:rPr>
          <w:rFonts w:cstheme="minorHAnsi"/>
        </w:rPr>
        <w:t> NHS and care staff</w:t>
      </w:r>
      <w:r>
        <w:rPr>
          <w:rFonts w:cstheme="minorHAnsi"/>
        </w:rPr>
        <w:t xml:space="preserve"> </w:t>
      </w:r>
      <w:r w:rsidRPr="00366289">
        <w:rPr>
          <w:rFonts w:cstheme="minorHAnsi"/>
        </w:rPr>
        <w:t>to have a confidential discussion about their wellbeing and how it might be impacted by:</w:t>
      </w:r>
    </w:p>
    <w:p w14:paraId="69300231" w14:textId="77777777" w:rsidR="00F80BF7" w:rsidRPr="00366289" w:rsidRDefault="00F80BF7" w:rsidP="00F80BF7">
      <w:pPr>
        <w:numPr>
          <w:ilvl w:val="2"/>
          <w:numId w:val="10"/>
        </w:numPr>
        <w:tabs>
          <w:tab w:val="clear" w:pos="2160"/>
          <w:tab w:val="num" w:pos="1985"/>
        </w:tabs>
        <w:spacing w:before="100" w:beforeAutospacing="1" w:after="120" w:line="240" w:lineRule="auto"/>
        <w:ind w:left="1985" w:hanging="600"/>
        <w:rPr>
          <w:rFonts w:cstheme="minorHAnsi"/>
        </w:rPr>
      </w:pPr>
      <w:r w:rsidRPr="00366289">
        <w:rPr>
          <w:rFonts w:cstheme="minorHAnsi"/>
        </w:rPr>
        <w:t xml:space="preserve">COVID-19 </w:t>
      </w:r>
    </w:p>
    <w:p w14:paraId="71D0FD52" w14:textId="77777777" w:rsidR="00F80BF7" w:rsidRPr="00366289" w:rsidRDefault="00F80BF7" w:rsidP="00F80BF7">
      <w:pPr>
        <w:numPr>
          <w:ilvl w:val="2"/>
          <w:numId w:val="10"/>
        </w:numPr>
        <w:tabs>
          <w:tab w:val="clear" w:pos="2160"/>
          <w:tab w:val="num" w:pos="1985"/>
        </w:tabs>
        <w:spacing w:before="100" w:beforeAutospacing="1" w:after="120" w:line="240" w:lineRule="auto"/>
        <w:ind w:left="1985" w:hanging="600"/>
        <w:rPr>
          <w:rFonts w:cstheme="minorHAnsi"/>
        </w:rPr>
      </w:pPr>
      <w:r>
        <w:rPr>
          <w:rFonts w:cstheme="minorHAnsi"/>
        </w:rPr>
        <w:t xml:space="preserve">the </w:t>
      </w:r>
      <w:r w:rsidRPr="00366289">
        <w:rPr>
          <w:rFonts w:cstheme="minorHAnsi"/>
        </w:rPr>
        <w:t>intensity of their workload</w:t>
      </w:r>
    </w:p>
    <w:p w14:paraId="799325BA" w14:textId="77777777" w:rsidR="00F80BF7" w:rsidRPr="00366289" w:rsidRDefault="00F80BF7" w:rsidP="00F80BF7">
      <w:pPr>
        <w:numPr>
          <w:ilvl w:val="2"/>
          <w:numId w:val="10"/>
        </w:numPr>
        <w:tabs>
          <w:tab w:val="clear" w:pos="2160"/>
          <w:tab w:val="num" w:pos="1985"/>
        </w:tabs>
        <w:spacing w:before="100" w:beforeAutospacing="1" w:after="120" w:line="240" w:lineRule="auto"/>
        <w:ind w:left="1985" w:hanging="600"/>
        <w:rPr>
          <w:rFonts w:cstheme="minorHAnsi"/>
        </w:rPr>
      </w:pPr>
      <w:r w:rsidRPr="00366289">
        <w:rPr>
          <w:rFonts w:cstheme="minorHAnsi"/>
        </w:rPr>
        <w:t xml:space="preserve">the demands of </w:t>
      </w:r>
      <w:r>
        <w:rPr>
          <w:rFonts w:cstheme="minorHAnsi"/>
        </w:rPr>
        <w:t>their work</w:t>
      </w:r>
      <w:r w:rsidRPr="00366289">
        <w:rPr>
          <w:rFonts w:cstheme="minorHAnsi"/>
        </w:rPr>
        <w:t xml:space="preserve"> </w:t>
      </w:r>
    </w:p>
    <w:p w14:paraId="1D1B42FD" w14:textId="77777777" w:rsidR="00F80BF7" w:rsidRPr="00366289" w:rsidRDefault="00F80BF7" w:rsidP="00F80BF7">
      <w:pPr>
        <w:numPr>
          <w:ilvl w:val="2"/>
          <w:numId w:val="10"/>
        </w:numPr>
        <w:tabs>
          <w:tab w:val="clear" w:pos="2160"/>
          <w:tab w:val="num" w:pos="1985"/>
        </w:tabs>
        <w:spacing w:before="100" w:beforeAutospacing="1" w:after="0" w:line="240" w:lineRule="auto"/>
        <w:ind w:left="1985" w:hanging="600"/>
        <w:rPr>
          <w:rFonts w:cstheme="minorHAnsi"/>
        </w:rPr>
      </w:pPr>
      <w:r w:rsidRPr="00366289">
        <w:rPr>
          <w:rFonts w:cstheme="minorHAnsi"/>
        </w:rPr>
        <w:t xml:space="preserve">factors outside of the workplace </w:t>
      </w:r>
      <w:r>
        <w:rPr>
          <w:rFonts w:cstheme="minorHAnsi"/>
        </w:rPr>
        <w:t>such as</w:t>
      </w:r>
      <w:r w:rsidRPr="00366289">
        <w:rPr>
          <w:rFonts w:cstheme="minorHAnsi"/>
        </w:rPr>
        <w:t xml:space="preserve"> caring responsibilities, major life events, family/community health etc.</w:t>
      </w:r>
    </w:p>
    <w:p w14:paraId="39E5A579" w14:textId="77777777" w:rsidR="00F80BF7" w:rsidRPr="00366289" w:rsidRDefault="00F80BF7" w:rsidP="00F80BF7">
      <w:pPr>
        <w:numPr>
          <w:ilvl w:val="0"/>
          <w:numId w:val="7"/>
        </w:numPr>
        <w:spacing w:before="100" w:beforeAutospacing="1" w:after="0" w:line="240" w:lineRule="auto"/>
        <w:rPr>
          <w:rFonts w:cstheme="minorHAnsi"/>
        </w:rPr>
      </w:pPr>
      <w:r w:rsidRPr="00366289">
        <w:rPr>
          <w:rFonts w:cstheme="minorHAnsi"/>
        </w:rPr>
        <w:t>To identify what factors individuals and teams are able to promote and nurture for their own re</w:t>
      </w:r>
      <w:r>
        <w:rPr>
          <w:rFonts w:cstheme="minorHAnsi"/>
        </w:rPr>
        <w:t>silience</w:t>
      </w:r>
      <w:r w:rsidRPr="00366289">
        <w:rPr>
          <w:rFonts w:cstheme="minorHAnsi"/>
        </w:rPr>
        <w:t xml:space="preserve"> and to support them to increase their capacity to cope. The aim is to </w:t>
      </w:r>
      <w:r>
        <w:rPr>
          <w:rFonts w:cstheme="minorHAnsi"/>
        </w:rPr>
        <w:t>understand the practical changes that could be put in place to support staff health and wellbeing</w:t>
      </w:r>
    </w:p>
    <w:p w14:paraId="3A09EA53" w14:textId="77777777" w:rsidR="00F80BF7" w:rsidRPr="00366289" w:rsidRDefault="00F80BF7" w:rsidP="00F80BF7">
      <w:pPr>
        <w:numPr>
          <w:ilvl w:val="0"/>
          <w:numId w:val="8"/>
        </w:numPr>
        <w:spacing w:before="100" w:beforeAutospacing="1" w:after="0" w:line="240" w:lineRule="auto"/>
        <w:rPr>
          <w:rFonts w:cstheme="minorHAnsi"/>
        </w:rPr>
      </w:pPr>
      <w:r w:rsidRPr="00366289">
        <w:rPr>
          <w:rFonts w:cstheme="minorHAnsi"/>
        </w:rPr>
        <w:t xml:space="preserve">To highlight where someone may benefit from further </w:t>
      </w:r>
      <w:r>
        <w:rPr>
          <w:rFonts w:cstheme="minorHAnsi"/>
        </w:rPr>
        <w:t>support</w:t>
      </w:r>
      <w:r w:rsidRPr="00366289">
        <w:rPr>
          <w:rFonts w:cstheme="minorHAnsi"/>
        </w:rPr>
        <w:t xml:space="preserve">, including mental health support, </w:t>
      </w:r>
      <w:r>
        <w:rPr>
          <w:rFonts w:cstheme="minorHAnsi"/>
        </w:rPr>
        <w:t>if appropriate</w:t>
      </w:r>
    </w:p>
    <w:p w14:paraId="0F0AE9A6" w14:textId="77777777" w:rsidR="00782BE4" w:rsidRDefault="00782BE4" w:rsidP="00782BE4">
      <w:pPr>
        <w:pStyle w:val="NormalWeb"/>
        <w:spacing w:before="0" w:beforeAutospacing="0" w:after="0" w:afterAutospacing="0"/>
        <w:rPr>
          <w:rFonts w:asciiTheme="minorHAnsi" w:hAnsiTheme="minorHAnsi" w:cstheme="minorHAnsi"/>
          <w:sz w:val="22"/>
          <w:szCs w:val="22"/>
        </w:rPr>
      </w:pPr>
    </w:p>
    <w:p w14:paraId="2C926EA8" w14:textId="351C057A" w:rsidR="00F80BF7" w:rsidRPr="00366289" w:rsidRDefault="00F80BF7" w:rsidP="00782BE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Health and Wellbeing Conversations help people to think about</w:t>
      </w:r>
      <w:r w:rsidRPr="00366289">
        <w:rPr>
          <w:rFonts w:asciiTheme="minorHAnsi" w:hAnsiTheme="minorHAnsi" w:cstheme="minorHAnsi"/>
          <w:sz w:val="22"/>
          <w:szCs w:val="22"/>
        </w:rPr>
        <w:t>:</w:t>
      </w:r>
    </w:p>
    <w:p w14:paraId="08ABE4E6" w14:textId="77777777" w:rsidR="00F80BF7" w:rsidRPr="00366289" w:rsidRDefault="00F80BF7" w:rsidP="00F80BF7">
      <w:pPr>
        <w:numPr>
          <w:ilvl w:val="0"/>
          <w:numId w:val="9"/>
        </w:numPr>
        <w:spacing w:before="100" w:beforeAutospacing="1" w:after="120" w:line="240" w:lineRule="auto"/>
        <w:rPr>
          <w:rFonts w:cstheme="minorHAnsi"/>
        </w:rPr>
      </w:pPr>
      <w:r w:rsidRPr="00366289">
        <w:rPr>
          <w:rFonts w:cstheme="minorHAnsi"/>
        </w:rPr>
        <w:t xml:space="preserve">Areas of </w:t>
      </w:r>
      <w:r>
        <w:rPr>
          <w:rFonts w:cstheme="minorHAnsi"/>
        </w:rPr>
        <w:t>their</w:t>
      </w:r>
      <w:r w:rsidRPr="00366289">
        <w:rPr>
          <w:rFonts w:cstheme="minorHAnsi"/>
        </w:rPr>
        <w:t xml:space="preserve"> health and wellbeing that could be improved taking a </w:t>
      </w:r>
      <w:r w:rsidRPr="00366289">
        <w:rPr>
          <w:rStyle w:val="Strong"/>
          <w:rFonts w:cstheme="minorHAnsi"/>
        </w:rPr>
        <w:t>prevention and self-management approach</w:t>
      </w:r>
      <w:r w:rsidRPr="00366289">
        <w:rPr>
          <w:rFonts w:cstheme="minorHAnsi"/>
        </w:rPr>
        <w:t> – this could include</w:t>
      </w:r>
      <w:r>
        <w:rPr>
          <w:rFonts w:cstheme="minorHAnsi"/>
        </w:rPr>
        <w:t xml:space="preserve"> redesigning work, </w:t>
      </w:r>
      <w:r w:rsidRPr="00366289">
        <w:rPr>
          <w:rFonts w:cstheme="minorHAnsi"/>
        </w:rPr>
        <w:t>support from line managers for workplace adjustments or flexible working arrangements</w:t>
      </w:r>
    </w:p>
    <w:p w14:paraId="4578F211" w14:textId="77777777" w:rsidR="00F80BF7" w:rsidRPr="00366289" w:rsidRDefault="00F80BF7" w:rsidP="00F80BF7">
      <w:pPr>
        <w:numPr>
          <w:ilvl w:val="0"/>
          <w:numId w:val="9"/>
        </w:numPr>
        <w:spacing w:before="100" w:beforeAutospacing="1" w:after="120" w:line="240" w:lineRule="auto"/>
        <w:rPr>
          <w:rFonts w:cstheme="minorHAnsi"/>
        </w:rPr>
      </w:pPr>
      <w:r w:rsidRPr="00366289">
        <w:rPr>
          <w:rFonts w:cstheme="minorHAnsi"/>
        </w:rPr>
        <w:t>Where to go for additional, </w:t>
      </w:r>
      <w:r w:rsidRPr="00366289">
        <w:rPr>
          <w:rStyle w:val="Strong"/>
          <w:rFonts w:cstheme="minorHAnsi"/>
        </w:rPr>
        <w:t>targeted support</w:t>
      </w:r>
      <w:r w:rsidRPr="00366289">
        <w:rPr>
          <w:rFonts w:cstheme="minorHAnsi"/>
        </w:rPr>
        <w:t> when needed</w:t>
      </w:r>
    </w:p>
    <w:p w14:paraId="4BEB5DF3" w14:textId="77777777" w:rsidR="00F80BF7" w:rsidRDefault="00F80BF7" w:rsidP="00F80BF7">
      <w:pPr>
        <w:numPr>
          <w:ilvl w:val="0"/>
          <w:numId w:val="9"/>
        </w:numPr>
        <w:spacing w:before="100" w:beforeAutospacing="1" w:after="0" w:line="240" w:lineRule="auto"/>
        <w:rPr>
          <w:rFonts w:cstheme="minorHAnsi"/>
        </w:rPr>
      </w:pPr>
      <w:r>
        <w:rPr>
          <w:rFonts w:cstheme="minorHAnsi"/>
        </w:rPr>
        <w:t xml:space="preserve">Whether there are any issues that need </w:t>
      </w:r>
      <w:r w:rsidRPr="00366289">
        <w:rPr>
          <w:rFonts w:cstheme="minorHAnsi"/>
        </w:rPr>
        <w:t>action at an organisational level to change</w:t>
      </w:r>
    </w:p>
    <w:p w14:paraId="43808931" w14:textId="77777777" w:rsidR="00782BE4" w:rsidRDefault="00782BE4" w:rsidP="00F80BF7">
      <w:pPr>
        <w:pStyle w:val="NormalWeb"/>
        <w:spacing w:before="0" w:beforeAutospacing="0" w:after="360" w:afterAutospacing="0"/>
        <w:rPr>
          <w:rStyle w:val="Strong"/>
          <w:rFonts w:asciiTheme="minorHAnsi" w:hAnsiTheme="minorHAnsi" w:cstheme="minorHAnsi"/>
          <w:sz w:val="22"/>
          <w:szCs w:val="22"/>
        </w:rPr>
      </w:pPr>
    </w:p>
    <w:p w14:paraId="7BFEB898" w14:textId="0C7D71B9" w:rsidR="00F80BF7" w:rsidRPr="00366289" w:rsidRDefault="00F80BF7" w:rsidP="00F80BF7">
      <w:pPr>
        <w:pStyle w:val="NormalWeb"/>
        <w:spacing w:before="0" w:beforeAutospacing="0" w:after="360" w:afterAutospacing="0"/>
        <w:rPr>
          <w:rFonts w:asciiTheme="minorHAnsi" w:hAnsiTheme="minorHAnsi" w:cstheme="minorHAnsi"/>
          <w:sz w:val="22"/>
          <w:szCs w:val="22"/>
        </w:rPr>
      </w:pPr>
      <w:r w:rsidRPr="00366289">
        <w:rPr>
          <w:rStyle w:val="Strong"/>
          <w:rFonts w:asciiTheme="minorHAnsi" w:hAnsiTheme="minorHAnsi" w:cstheme="minorHAnsi"/>
          <w:sz w:val="22"/>
          <w:szCs w:val="22"/>
        </w:rPr>
        <w:t>Health and Wellbeing Conversations</w:t>
      </w:r>
      <w:r w:rsidRPr="00366289">
        <w:rPr>
          <w:rFonts w:asciiTheme="minorHAnsi" w:hAnsiTheme="minorHAnsi" w:cstheme="minorHAnsi"/>
          <w:sz w:val="22"/>
          <w:szCs w:val="22"/>
        </w:rPr>
        <w:t> </w:t>
      </w:r>
      <w:r w:rsidRPr="00366289">
        <w:rPr>
          <w:rStyle w:val="Strong"/>
          <w:rFonts w:asciiTheme="minorHAnsi" w:hAnsiTheme="minorHAnsi" w:cstheme="minorHAnsi"/>
          <w:sz w:val="22"/>
          <w:szCs w:val="22"/>
        </w:rPr>
        <w:t>are not</w:t>
      </w:r>
      <w:r w:rsidRPr="00366289">
        <w:rPr>
          <w:rFonts w:asciiTheme="minorHAnsi" w:hAnsiTheme="minorHAnsi" w:cstheme="minorHAnsi"/>
          <w:sz w:val="22"/>
          <w:szCs w:val="22"/>
        </w:rPr>
        <w:t>:</w:t>
      </w:r>
    </w:p>
    <w:p w14:paraId="32B45266" w14:textId="77777777" w:rsidR="00782BE4" w:rsidRPr="00366289" w:rsidRDefault="00782BE4" w:rsidP="00782BE4">
      <w:pPr>
        <w:pStyle w:val="NormalWeb"/>
        <w:spacing w:before="0" w:beforeAutospacing="0" w:after="360" w:afterAutospacing="0"/>
        <w:rPr>
          <w:rFonts w:asciiTheme="minorHAnsi" w:hAnsiTheme="minorHAnsi" w:cstheme="minorHAnsi"/>
          <w:sz w:val="22"/>
          <w:szCs w:val="22"/>
        </w:rPr>
      </w:pPr>
      <w:r w:rsidRPr="00366289">
        <w:rPr>
          <w:rStyle w:val="Strong"/>
          <w:rFonts w:asciiTheme="minorHAnsi" w:hAnsiTheme="minorHAnsi" w:cstheme="minorHAnsi"/>
          <w:sz w:val="22"/>
          <w:szCs w:val="22"/>
        </w:rPr>
        <w:t>x</w:t>
      </w:r>
      <w:r w:rsidRPr="00366289">
        <w:rPr>
          <w:rFonts w:asciiTheme="minorHAnsi" w:hAnsiTheme="minorHAnsi" w:cstheme="minorHAnsi"/>
          <w:sz w:val="22"/>
          <w:szCs w:val="22"/>
        </w:rPr>
        <w:t> Psychological interventions</w:t>
      </w:r>
      <w:r>
        <w:rPr>
          <w:rFonts w:asciiTheme="minorHAnsi" w:hAnsiTheme="minorHAnsi" w:cstheme="minorHAnsi"/>
          <w:sz w:val="22"/>
          <w:szCs w:val="22"/>
        </w:rPr>
        <w:t xml:space="preserve">, but can help to identify if individuals should be signposted to other services or </w:t>
      </w:r>
      <w:r w:rsidRPr="00366289">
        <w:rPr>
          <w:rFonts w:asciiTheme="minorHAnsi" w:hAnsiTheme="minorHAnsi" w:cstheme="minorHAnsi"/>
          <w:sz w:val="22"/>
          <w:szCs w:val="22"/>
        </w:rPr>
        <w:t>specialist psychological care</w:t>
      </w:r>
    </w:p>
    <w:p w14:paraId="4AC9D31E" w14:textId="77777777" w:rsidR="00782BE4" w:rsidRPr="00366289" w:rsidRDefault="00782BE4" w:rsidP="00782BE4">
      <w:pPr>
        <w:pStyle w:val="NormalWeb"/>
        <w:spacing w:before="0" w:beforeAutospacing="0" w:after="360" w:afterAutospacing="0"/>
        <w:rPr>
          <w:rFonts w:asciiTheme="minorHAnsi" w:hAnsiTheme="minorHAnsi" w:cstheme="minorHAnsi"/>
          <w:sz w:val="22"/>
          <w:szCs w:val="22"/>
        </w:rPr>
      </w:pPr>
      <w:r w:rsidRPr="00366289">
        <w:rPr>
          <w:rStyle w:val="Strong"/>
          <w:rFonts w:asciiTheme="minorHAnsi" w:hAnsiTheme="minorHAnsi" w:cstheme="minorHAnsi"/>
          <w:sz w:val="22"/>
          <w:szCs w:val="22"/>
        </w:rPr>
        <w:t>x</w:t>
      </w:r>
      <w:r w:rsidRPr="00366289">
        <w:rPr>
          <w:rFonts w:asciiTheme="minorHAnsi" w:hAnsiTheme="minorHAnsi" w:cstheme="minorHAnsi"/>
          <w:sz w:val="22"/>
          <w:szCs w:val="22"/>
        </w:rPr>
        <w:t xml:space="preserve"> Intended to be used to judge the performance of an individual </w:t>
      </w:r>
    </w:p>
    <w:p w14:paraId="3BB50B5A" w14:textId="77777777" w:rsidR="00782BE4" w:rsidRDefault="00782BE4" w:rsidP="00782BE4">
      <w:pPr>
        <w:pStyle w:val="NormalWeb"/>
        <w:spacing w:before="0" w:beforeAutospacing="0" w:after="360" w:afterAutospacing="0"/>
        <w:rPr>
          <w:rFonts w:asciiTheme="minorHAnsi" w:hAnsiTheme="minorHAnsi" w:cstheme="minorHAnsi"/>
          <w:sz w:val="22"/>
          <w:szCs w:val="22"/>
        </w:rPr>
      </w:pPr>
      <w:r w:rsidRPr="00366289">
        <w:rPr>
          <w:rStyle w:val="Strong"/>
          <w:rFonts w:asciiTheme="minorHAnsi" w:hAnsiTheme="minorHAnsi" w:cstheme="minorHAnsi"/>
          <w:sz w:val="22"/>
          <w:szCs w:val="22"/>
        </w:rPr>
        <w:t>x</w:t>
      </w:r>
      <w:r w:rsidRPr="00366289">
        <w:rPr>
          <w:rFonts w:asciiTheme="minorHAnsi" w:hAnsiTheme="minorHAnsi" w:cstheme="minorHAnsi"/>
          <w:sz w:val="22"/>
          <w:szCs w:val="22"/>
        </w:rPr>
        <w:t> A </w:t>
      </w:r>
      <w:r w:rsidRPr="008A7684">
        <w:rPr>
          <w:rFonts w:asciiTheme="minorHAnsi" w:hAnsiTheme="minorHAnsi" w:cstheme="minorHAnsi"/>
          <w:sz w:val="22"/>
          <w:szCs w:val="22"/>
        </w:rPr>
        <w:t>Risk or Mental Health Assessmen</w:t>
      </w:r>
      <w:r>
        <w:rPr>
          <w:rFonts w:asciiTheme="minorHAnsi" w:hAnsiTheme="minorHAnsi" w:cstheme="minorHAnsi"/>
          <w:sz w:val="22"/>
          <w:szCs w:val="22"/>
        </w:rPr>
        <w:t>t</w:t>
      </w:r>
    </w:p>
    <w:p w14:paraId="4C046923" w14:textId="77777777" w:rsidR="00782BE4" w:rsidRDefault="00782BE4" w:rsidP="00F80BF7">
      <w:pPr>
        <w:rPr>
          <w:b/>
          <w:bCs/>
          <w:sz w:val="28"/>
          <w:szCs w:val="28"/>
        </w:rPr>
      </w:pPr>
    </w:p>
    <w:p w14:paraId="781E2C82" w14:textId="6F633565" w:rsidR="00F80BF7" w:rsidRPr="00281171" w:rsidRDefault="00F80BF7" w:rsidP="00F80BF7">
      <w:pPr>
        <w:rPr>
          <w:b/>
          <w:bCs/>
          <w:sz w:val="28"/>
          <w:szCs w:val="28"/>
        </w:rPr>
      </w:pPr>
      <w:r>
        <w:rPr>
          <w:b/>
          <w:bCs/>
          <w:sz w:val="28"/>
          <w:szCs w:val="28"/>
        </w:rPr>
        <w:lastRenderedPageBreak/>
        <w:t>When</w:t>
      </w:r>
      <w:r w:rsidRPr="00281171">
        <w:rPr>
          <w:b/>
          <w:bCs/>
          <w:sz w:val="28"/>
          <w:szCs w:val="28"/>
        </w:rPr>
        <w:t xml:space="preserve"> </w:t>
      </w:r>
      <w:r>
        <w:rPr>
          <w:b/>
          <w:bCs/>
          <w:sz w:val="28"/>
          <w:szCs w:val="28"/>
        </w:rPr>
        <w:t>fa</w:t>
      </w:r>
      <w:r w:rsidRPr="00281171">
        <w:rPr>
          <w:b/>
          <w:bCs/>
          <w:sz w:val="28"/>
          <w:szCs w:val="28"/>
        </w:rPr>
        <w:t>cilitating Health &amp; Wellbeing Conversations for others</w:t>
      </w:r>
    </w:p>
    <w:p w14:paraId="389E7EEC" w14:textId="77777777" w:rsidR="00F80BF7" w:rsidRDefault="00F80BF7" w:rsidP="00F80BF7">
      <w:pPr>
        <w:pStyle w:val="NormalWeb"/>
        <w:spacing w:before="0" w:beforeAutospacing="0" w:after="0" w:afterAutospacing="0"/>
        <w:rPr>
          <w:rFonts w:asciiTheme="minorHAnsi" w:hAnsiTheme="minorHAnsi" w:cstheme="minorHAnsi"/>
          <w:b/>
          <w:bCs/>
          <w:sz w:val="22"/>
          <w:szCs w:val="22"/>
        </w:rPr>
      </w:pPr>
    </w:p>
    <w:p w14:paraId="3377FBC7" w14:textId="77777777" w:rsidR="00F80BF7" w:rsidRPr="00B07967" w:rsidRDefault="00F80BF7" w:rsidP="00F80BF7">
      <w:pPr>
        <w:pStyle w:val="NormalWeb"/>
        <w:numPr>
          <w:ilvl w:val="0"/>
          <w:numId w:val="5"/>
        </w:numPr>
        <w:spacing w:before="0" w:beforeAutospacing="0" w:after="0" w:afterAutospacing="0"/>
        <w:rPr>
          <w:rFonts w:asciiTheme="minorHAnsi" w:hAnsiTheme="minorHAnsi" w:cstheme="minorHAnsi"/>
          <w:b/>
          <w:bCs/>
        </w:rPr>
      </w:pPr>
      <w:r w:rsidRPr="00B07967">
        <w:rPr>
          <w:rFonts w:asciiTheme="minorHAnsi" w:hAnsiTheme="minorHAnsi" w:cstheme="minorHAnsi"/>
          <w:b/>
          <w:bCs/>
        </w:rPr>
        <w:t>Preparing to facilitate a Health and Wellbeing Conversation</w:t>
      </w:r>
    </w:p>
    <w:p w14:paraId="1D02C52E" w14:textId="77777777" w:rsidR="00F80BF7" w:rsidRDefault="00F80BF7" w:rsidP="00F80BF7">
      <w:pPr>
        <w:pStyle w:val="NormalWeb"/>
        <w:spacing w:before="0" w:beforeAutospacing="0" w:after="0" w:afterAutospacing="0"/>
        <w:rPr>
          <w:rFonts w:asciiTheme="minorHAnsi" w:hAnsiTheme="minorHAnsi" w:cstheme="minorHAnsi"/>
          <w:sz w:val="22"/>
          <w:szCs w:val="22"/>
        </w:rPr>
      </w:pPr>
    </w:p>
    <w:p w14:paraId="0E533EEB" w14:textId="77777777" w:rsidR="00F80BF7" w:rsidRPr="00A718EB" w:rsidRDefault="00F80BF7" w:rsidP="00F80BF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To be able to hold these conversations for others, i</w:t>
      </w:r>
      <w:r w:rsidRPr="00A718EB">
        <w:rPr>
          <w:rFonts w:asciiTheme="minorHAnsi" w:eastAsiaTheme="minorEastAsia" w:hAnsiTheme="minorHAnsi" w:cstheme="minorHAnsi"/>
          <w:color w:val="000000" w:themeColor="text1"/>
          <w:kern w:val="24"/>
          <w:sz w:val="22"/>
          <w:szCs w:val="22"/>
        </w:rPr>
        <w:t>t will be important</w:t>
      </w:r>
      <w:r>
        <w:rPr>
          <w:rFonts w:asciiTheme="minorHAnsi" w:eastAsiaTheme="minorEastAsia" w:hAnsiTheme="minorHAnsi" w:cstheme="minorHAnsi"/>
          <w:color w:val="000000" w:themeColor="text1"/>
          <w:kern w:val="24"/>
          <w:sz w:val="22"/>
          <w:szCs w:val="22"/>
        </w:rPr>
        <w:t xml:space="preserve"> for you</w:t>
      </w:r>
      <w:r w:rsidRPr="00A718EB">
        <w:rPr>
          <w:rFonts w:asciiTheme="minorHAnsi" w:eastAsiaTheme="minorEastAsia" w:hAnsiTheme="minorHAnsi" w:cstheme="minorHAnsi"/>
          <w:color w:val="000000" w:themeColor="text1"/>
          <w:kern w:val="24"/>
          <w:sz w:val="22"/>
          <w:szCs w:val="22"/>
        </w:rPr>
        <w:t xml:space="preserve"> to t</w:t>
      </w:r>
      <w:r w:rsidRPr="00851E30">
        <w:rPr>
          <w:rFonts w:asciiTheme="minorHAnsi" w:eastAsiaTheme="minorEastAsia" w:hAnsiTheme="minorHAnsi" w:cstheme="minorHAnsi"/>
          <w:color w:val="000000" w:themeColor="text1"/>
          <w:kern w:val="24"/>
          <w:sz w:val="22"/>
          <w:szCs w:val="22"/>
        </w:rPr>
        <w:t>hink</w:t>
      </w:r>
      <w:r w:rsidRPr="00A718EB">
        <w:rPr>
          <w:rFonts w:asciiTheme="minorHAnsi" w:eastAsiaTheme="minorEastAsia" w:hAnsiTheme="minorHAnsi" w:cstheme="minorHAnsi"/>
          <w:color w:val="000000" w:themeColor="text1"/>
          <w:kern w:val="24"/>
          <w:sz w:val="22"/>
          <w:szCs w:val="22"/>
        </w:rPr>
        <w:t xml:space="preserve"> </w:t>
      </w:r>
      <w:r w:rsidRPr="00851E30">
        <w:rPr>
          <w:rFonts w:asciiTheme="minorHAnsi" w:eastAsiaTheme="minorEastAsia" w:hAnsiTheme="minorHAnsi" w:cstheme="minorHAnsi"/>
          <w:color w:val="000000" w:themeColor="text1"/>
          <w:kern w:val="24"/>
          <w:sz w:val="22"/>
          <w:szCs w:val="22"/>
        </w:rPr>
        <w:t>about</w:t>
      </w:r>
      <w:r w:rsidRPr="00A718EB">
        <w:rPr>
          <w:rFonts w:asciiTheme="minorHAnsi" w:eastAsiaTheme="minorEastAsia" w:hAnsiTheme="minorHAnsi" w:cstheme="minorHAnsi"/>
          <w:color w:val="000000" w:themeColor="text1"/>
          <w:kern w:val="24"/>
          <w:sz w:val="22"/>
          <w:szCs w:val="22"/>
        </w:rPr>
        <w:t>:</w:t>
      </w:r>
    </w:p>
    <w:p w14:paraId="2AA1829B" w14:textId="77777777" w:rsidR="00F80BF7" w:rsidRDefault="00F80BF7" w:rsidP="00F80BF7">
      <w:pPr>
        <w:spacing w:after="0" w:line="240" w:lineRule="auto"/>
        <w:rPr>
          <w:rFonts w:eastAsiaTheme="minorEastAsia" w:cstheme="minorHAnsi"/>
          <w:color w:val="000000" w:themeColor="text1"/>
          <w:kern w:val="24"/>
          <w:lang w:eastAsia="en-GB"/>
        </w:rPr>
      </w:pPr>
    </w:p>
    <w:p w14:paraId="111C47DB" w14:textId="77777777" w:rsidR="00F80BF7" w:rsidRPr="00472E61" w:rsidRDefault="00F80BF7" w:rsidP="00F80BF7">
      <w:pPr>
        <w:pStyle w:val="ListParagraph"/>
        <w:numPr>
          <w:ilvl w:val="0"/>
          <w:numId w:val="4"/>
        </w:numPr>
        <w:spacing w:after="0" w:line="240" w:lineRule="auto"/>
        <w:rPr>
          <w:rFonts w:eastAsia="Times New Roman" w:cstheme="minorHAnsi"/>
          <w:lang w:eastAsia="en-GB"/>
        </w:rPr>
      </w:pPr>
      <w:r>
        <w:rPr>
          <w:rFonts w:eastAsiaTheme="minorEastAsia" w:cstheme="minorHAnsi"/>
          <w:color w:val="000000" w:themeColor="text1"/>
          <w:kern w:val="24"/>
        </w:rPr>
        <w:t>the range of experiences people may have had during and before COVID-19:</w:t>
      </w:r>
    </w:p>
    <w:p w14:paraId="04FD6458" w14:textId="77777777" w:rsidR="00F80BF7" w:rsidRPr="00472E61" w:rsidRDefault="00F80BF7" w:rsidP="00F80BF7">
      <w:pPr>
        <w:pStyle w:val="ListParagraph"/>
        <w:numPr>
          <w:ilvl w:val="1"/>
          <w:numId w:val="4"/>
        </w:numPr>
        <w:spacing w:after="0" w:line="240" w:lineRule="auto"/>
        <w:rPr>
          <w:rFonts w:eastAsia="Times New Roman" w:cstheme="minorHAnsi"/>
          <w:lang w:eastAsia="en-GB"/>
        </w:rPr>
      </w:pPr>
      <w:r>
        <w:rPr>
          <w:rFonts w:eastAsiaTheme="minorEastAsia" w:cstheme="minorHAnsi"/>
          <w:color w:val="000000" w:themeColor="text1"/>
          <w:kern w:val="24"/>
        </w:rPr>
        <w:t>understanding and being able to appreciate differences between cultural experiences and increased vulnerabilities for some, especially for Black, Asian and Minority Ethnic (BAME) colleagues</w:t>
      </w:r>
    </w:p>
    <w:p w14:paraId="07FF37E6" w14:textId="77777777" w:rsidR="00F80BF7" w:rsidRPr="00391C71" w:rsidRDefault="00F80BF7" w:rsidP="00F80BF7">
      <w:pPr>
        <w:pStyle w:val="ListParagraph"/>
        <w:numPr>
          <w:ilvl w:val="1"/>
          <w:numId w:val="4"/>
        </w:numPr>
        <w:spacing w:after="0" w:line="240" w:lineRule="auto"/>
        <w:rPr>
          <w:rFonts w:eastAsia="Times New Roman" w:cstheme="minorHAnsi"/>
          <w:lang w:eastAsia="en-GB"/>
        </w:rPr>
      </w:pPr>
      <w:r>
        <w:t>the difference between where colleagues have worked and the roles they have had</w:t>
      </w:r>
    </w:p>
    <w:p w14:paraId="6510214F" w14:textId="77777777" w:rsidR="00F80BF7" w:rsidRDefault="00F80BF7" w:rsidP="00F80BF7"/>
    <w:p w14:paraId="36DABABA" w14:textId="77777777" w:rsidR="00F80BF7" w:rsidRPr="009A7872" w:rsidRDefault="00F80BF7" w:rsidP="00F80BF7">
      <w:r w:rsidRPr="009A7872">
        <w:t xml:space="preserve">Due to the </w:t>
      </w:r>
      <w:r>
        <w:t>pandemic</w:t>
      </w:r>
      <w:r w:rsidRPr="009A7872">
        <w:t xml:space="preserve">, many will have </w:t>
      </w:r>
      <w:r>
        <w:t>experienced a diverse range of challenges and emotions:</w:t>
      </w:r>
    </w:p>
    <w:p w14:paraId="003A420C" w14:textId="77777777" w:rsidR="00F80BF7" w:rsidRDefault="00F80BF7" w:rsidP="00F80BF7">
      <w:pPr>
        <w:pStyle w:val="ListParagraph"/>
        <w:numPr>
          <w:ilvl w:val="0"/>
          <w:numId w:val="1"/>
        </w:numPr>
      </w:pPr>
      <w:r w:rsidRPr="009A7872">
        <w:t>High levels of fear about personal safety</w:t>
      </w:r>
      <w:r>
        <w:t>, including:</w:t>
      </w:r>
    </w:p>
    <w:p w14:paraId="56047CFB" w14:textId="77777777" w:rsidR="00F80BF7" w:rsidRDefault="00F80BF7" w:rsidP="00F80BF7">
      <w:pPr>
        <w:pStyle w:val="ListParagraph"/>
        <w:numPr>
          <w:ilvl w:val="1"/>
          <w:numId w:val="1"/>
        </w:numPr>
      </w:pPr>
      <w:r>
        <w:t xml:space="preserve">Contracting the virus or passing it on to someone they care about </w:t>
      </w:r>
    </w:p>
    <w:p w14:paraId="053B92FD" w14:textId="77777777" w:rsidR="00F80BF7" w:rsidRDefault="00F80BF7" w:rsidP="00F80BF7">
      <w:pPr>
        <w:pStyle w:val="ListParagraph"/>
        <w:numPr>
          <w:ilvl w:val="1"/>
          <w:numId w:val="1"/>
        </w:numPr>
      </w:pPr>
      <w:r>
        <w:t xml:space="preserve">Concerns about the sufficiency of </w:t>
      </w:r>
      <w:r w:rsidRPr="009A7872">
        <w:t>equipment or PPE</w:t>
      </w:r>
    </w:p>
    <w:p w14:paraId="5982A1B1" w14:textId="77777777" w:rsidR="00F80BF7" w:rsidRDefault="00F80BF7" w:rsidP="00F80BF7">
      <w:pPr>
        <w:pStyle w:val="ListParagraph"/>
        <w:numPr>
          <w:ilvl w:val="1"/>
          <w:numId w:val="1"/>
        </w:numPr>
      </w:pPr>
      <w:r>
        <w:t>Safety of people with increased risk</w:t>
      </w:r>
    </w:p>
    <w:p w14:paraId="0381DC78" w14:textId="77777777" w:rsidR="00F80BF7" w:rsidRDefault="00F80BF7" w:rsidP="00F80BF7">
      <w:pPr>
        <w:pStyle w:val="ListParagraph"/>
        <w:numPr>
          <w:ilvl w:val="1"/>
          <w:numId w:val="1"/>
        </w:numPr>
      </w:pPr>
      <w:r>
        <w:t>Caring for colleagues who have COVID-19</w:t>
      </w:r>
    </w:p>
    <w:p w14:paraId="27F3A0EA" w14:textId="77777777" w:rsidR="00F80BF7" w:rsidRDefault="00F80BF7" w:rsidP="00F80BF7">
      <w:pPr>
        <w:pStyle w:val="ListParagraph"/>
        <w:ind w:left="1440"/>
      </w:pPr>
    </w:p>
    <w:p w14:paraId="48710920" w14:textId="77777777" w:rsidR="00F80BF7" w:rsidRDefault="00F80BF7" w:rsidP="00F80BF7">
      <w:pPr>
        <w:pStyle w:val="ListParagraph"/>
        <w:numPr>
          <w:ilvl w:val="0"/>
          <w:numId w:val="1"/>
        </w:numPr>
      </w:pPr>
      <w:r>
        <w:t>Grief and loss:</w:t>
      </w:r>
    </w:p>
    <w:p w14:paraId="3377DB7B" w14:textId="62D6F3D1" w:rsidR="00F80BF7" w:rsidRDefault="00F80BF7" w:rsidP="00F80BF7">
      <w:pPr>
        <w:pStyle w:val="ListParagraph"/>
        <w:numPr>
          <w:ilvl w:val="1"/>
          <w:numId w:val="1"/>
        </w:numPr>
      </w:pPr>
      <w:r>
        <w:t>Losing significant numbers</w:t>
      </w:r>
      <w:r w:rsidR="00782BE4">
        <w:t xml:space="preserve"> of</w:t>
      </w:r>
      <w:r>
        <w:t xml:space="preserve"> patients, particularly in circumstances where their families couldn’t be with them in person at the end of their life </w:t>
      </w:r>
    </w:p>
    <w:p w14:paraId="182BC2C5" w14:textId="77777777" w:rsidR="00F80BF7" w:rsidRDefault="00F80BF7" w:rsidP="00F80BF7">
      <w:pPr>
        <w:pStyle w:val="ListParagraph"/>
        <w:numPr>
          <w:ilvl w:val="1"/>
          <w:numId w:val="1"/>
        </w:numPr>
      </w:pPr>
      <w:r>
        <w:t xml:space="preserve">People may have lost relatives, friends or colleagues directly </w:t>
      </w:r>
    </w:p>
    <w:p w14:paraId="61DBC52C" w14:textId="77777777" w:rsidR="00F80BF7" w:rsidRDefault="00F80BF7" w:rsidP="00F80BF7">
      <w:pPr>
        <w:pStyle w:val="ListParagraph"/>
        <w:numPr>
          <w:ilvl w:val="1"/>
          <w:numId w:val="1"/>
        </w:numPr>
      </w:pPr>
      <w:r>
        <w:t>Awareness of the</w:t>
      </w:r>
      <w:r w:rsidRPr="009A7872">
        <w:t xml:space="preserve"> many other NHS and care colleagues who </w:t>
      </w:r>
      <w:r>
        <w:t xml:space="preserve">have </w:t>
      </w:r>
      <w:r w:rsidRPr="009A7872">
        <w:t xml:space="preserve">died </w:t>
      </w:r>
    </w:p>
    <w:p w14:paraId="47281F5F" w14:textId="77777777" w:rsidR="00F80BF7" w:rsidRDefault="00F80BF7" w:rsidP="00F80BF7">
      <w:pPr>
        <w:pStyle w:val="ListParagraph"/>
      </w:pPr>
    </w:p>
    <w:p w14:paraId="6948590D" w14:textId="77777777" w:rsidR="00F80BF7" w:rsidRDefault="00F80BF7" w:rsidP="00F80BF7">
      <w:pPr>
        <w:pStyle w:val="ListParagraph"/>
        <w:numPr>
          <w:ilvl w:val="0"/>
          <w:numId w:val="2"/>
        </w:numPr>
      </w:pPr>
      <w:r>
        <w:t>T</w:t>
      </w:r>
      <w:r w:rsidRPr="009A7872">
        <w:t>he physical and emotional intensity of the work</w:t>
      </w:r>
      <w:r>
        <w:t>:</w:t>
      </w:r>
    </w:p>
    <w:p w14:paraId="178D23E3" w14:textId="77777777" w:rsidR="00F80BF7" w:rsidRDefault="00F80BF7" w:rsidP="00F80BF7">
      <w:pPr>
        <w:pStyle w:val="ListParagraph"/>
        <w:numPr>
          <w:ilvl w:val="1"/>
          <w:numId w:val="2"/>
        </w:numPr>
      </w:pPr>
      <w:r>
        <w:t xml:space="preserve">long shifts </w:t>
      </w:r>
      <w:r w:rsidRPr="009A7872">
        <w:t xml:space="preserve">wearing full PPE </w:t>
      </w:r>
    </w:p>
    <w:p w14:paraId="1CA67EFA" w14:textId="77777777" w:rsidR="00F80BF7" w:rsidRDefault="00F80BF7" w:rsidP="00F80BF7">
      <w:pPr>
        <w:pStyle w:val="ListParagraph"/>
        <w:numPr>
          <w:ilvl w:val="1"/>
          <w:numId w:val="2"/>
        </w:numPr>
      </w:pPr>
      <w:r>
        <w:t>c</w:t>
      </w:r>
      <w:r w:rsidRPr="009A7872">
        <w:t xml:space="preserve">aring for </w:t>
      </w:r>
      <w:r>
        <w:t xml:space="preserve">large numbers of </w:t>
      </w:r>
      <w:r w:rsidRPr="009A7872">
        <w:t xml:space="preserve">very sick </w:t>
      </w:r>
      <w:r>
        <w:t xml:space="preserve">patients </w:t>
      </w:r>
    </w:p>
    <w:p w14:paraId="3A62098C" w14:textId="77777777" w:rsidR="00F80BF7" w:rsidRDefault="00F80BF7" w:rsidP="00F80BF7">
      <w:pPr>
        <w:pStyle w:val="ListParagraph"/>
        <w:numPr>
          <w:ilvl w:val="1"/>
          <w:numId w:val="2"/>
        </w:numPr>
      </w:pPr>
      <w:r>
        <w:t xml:space="preserve">being asked to work in new roles, take on new skills or be redeployed to other teams to support the effort </w:t>
      </w:r>
    </w:p>
    <w:p w14:paraId="5E1519B2" w14:textId="77777777" w:rsidR="00F80BF7" w:rsidRDefault="00F80BF7" w:rsidP="00F80BF7">
      <w:pPr>
        <w:pStyle w:val="ListParagraph"/>
        <w:numPr>
          <w:ilvl w:val="1"/>
          <w:numId w:val="2"/>
        </w:numPr>
      </w:pPr>
      <w:r>
        <w:t>working longer hours to meet the increased demands</w:t>
      </w:r>
    </w:p>
    <w:p w14:paraId="6A87B9B2" w14:textId="77777777" w:rsidR="00F80BF7" w:rsidRDefault="00F80BF7" w:rsidP="00F80BF7">
      <w:pPr>
        <w:pStyle w:val="ListParagraph"/>
        <w:numPr>
          <w:ilvl w:val="1"/>
          <w:numId w:val="2"/>
        </w:numPr>
      </w:pPr>
      <w:r>
        <w:t xml:space="preserve">intense periods online for staff working from home </w:t>
      </w:r>
    </w:p>
    <w:p w14:paraId="73EBE16A" w14:textId="77777777" w:rsidR="00F80BF7" w:rsidRDefault="00F80BF7" w:rsidP="00F80BF7">
      <w:pPr>
        <w:pStyle w:val="ListParagraph"/>
        <w:numPr>
          <w:ilvl w:val="1"/>
          <w:numId w:val="2"/>
        </w:numPr>
      </w:pPr>
      <w:r>
        <w:t>h</w:t>
      </w:r>
      <w:r w:rsidRPr="009A7872">
        <w:t>aving to make a lot of difficult decisions, often at pace and with imperfect information</w:t>
      </w:r>
    </w:p>
    <w:p w14:paraId="3B339419" w14:textId="77777777" w:rsidR="00F80BF7" w:rsidRPr="009A7872" w:rsidRDefault="00F80BF7" w:rsidP="00F80BF7">
      <w:pPr>
        <w:pStyle w:val="ListParagraph"/>
        <w:numPr>
          <w:ilvl w:val="1"/>
          <w:numId w:val="2"/>
        </w:numPr>
      </w:pPr>
      <w:r>
        <w:t xml:space="preserve">being responsible for the safety and welfare of others </w:t>
      </w:r>
    </w:p>
    <w:p w14:paraId="44C54ED6" w14:textId="77777777" w:rsidR="00F80BF7" w:rsidRDefault="00F80BF7" w:rsidP="00F80BF7">
      <w:pPr>
        <w:pStyle w:val="ListParagraph"/>
      </w:pPr>
    </w:p>
    <w:p w14:paraId="606E33B8" w14:textId="77777777" w:rsidR="00F80BF7" w:rsidRDefault="00F80BF7" w:rsidP="00F80BF7">
      <w:pPr>
        <w:pStyle w:val="ListParagraph"/>
        <w:numPr>
          <w:ilvl w:val="0"/>
          <w:numId w:val="1"/>
        </w:numPr>
      </w:pPr>
      <w:r w:rsidRPr="009A7872">
        <w:t xml:space="preserve">Loss of </w:t>
      </w:r>
      <w:r>
        <w:t>important, meaningful work or sense of ‘my team’ for those:</w:t>
      </w:r>
    </w:p>
    <w:p w14:paraId="7EC2FAB9" w14:textId="77777777" w:rsidR="00F80BF7" w:rsidRDefault="00F80BF7" w:rsidP="00F80BF7">
      <w:pPr>
        <w:pStyle w:val="ListParagraph"/>
        <w:numPr>
          <w:ilvl w:val="1"/>
          <w:numId w:val="1"/>
        </w:numPr>
      </w:pPr>
      <w:r w:rsidRPr="009A7872">
        <w:t>who are redeployed into area</w:t>
      </w:r>
      <w:r>
        <w:t>s</w:t>
      </w:r>
      <w:r w:rsidRPr="009A7872">
        <w:t xml:space="preserve"> that aren’t</w:t>
      </w:r>
      <w:r>
        <w:t xml:space="preserve"> their</w:t>
      </w:r>
      <w:r w:rsidRPr="009A7872">
        <w:t xml:space="preserve"> preferred field</w:t>
      </w:r>
      <w:r>
        <w:t xml:space="preserve"> or expertise</w:t>
      </w:r>
    </w:p>
    <w:p w14:paraId="19198618" w14:textId="77777777" w:rsidR="00F80BF7" w:rsidRDefault="00F80BF7" w:rsidP="00F80BF7">
      <w:pPr>
        <w:pStyle w:val="ListParagraph"/>
        <w:numPr>
          <w:ilvl w:val="1"/>
          <w:numId w:val="1"/>
        </w:numPr>
      </w:pPr>
      <w:r>
        <w:t xml:space="preserve">whose services or functions were scaled back or stopped </w:t>
      </w:r>
    </w:p>
    <w:p w14:paraId="0339F601" w14:textId="77777777" w:rsidR="00F80BF7" w:rsidRDefault="00F80BF7" w:rsidP="00F80BF7">
      <w:pPr>
        <w:pStyle w:val="ListParagraph"/>
        <w:numPr>
          <w:ilvl w:val="1"/>
          <w:numId w:val="1"/>
        </w:numPr>
      </w:pPr>
      <w:r>
        <w:t>who are in training and may be concerned their career development has suffered</w:t>
      </w:r>
    </w:p>
    <w:p w14:paraId="31F7BE42" w14:textId="0F8D1C7F" w:rsidR="00F80BF7" w:rsidRDefault="00F80BF7" w:rsidP="00782BE4">
      <w:pPr>
        <w:pStyle w:val="ListParagraph"/>
        <w:numPr>
          <w:ilvl w:val="1"/>
          <w:numId w:val="1"/>
        </w:numPr>
      </w:pPr>
      <w:r>
        <w:t xml:space="preserve">working remotely from their normal base </w:t>
      </w:r>
      <w:bookmarkStart w:id="0" w:name="_GoBack"/>
      <w:bookmarkEnd w:id="0"/>
    </w:p>
    <w:p w14:paraId="084ABA3A" w14:textId="77777777" w:rsidR="00F80BF7" w:rsidRDefault="00F80BF7" w:rsidP="00F80BF7">
      <w:pPr>
        <w:pStyle w:val="ListParagraph"/>
        <w:ind w:left="1440"/>
      </w:pPr>
    </w:p>
    <w:p w14:paraId="35D70B27" w14:textId="77777777" w:rsidR="00F80BF7" w:rsidRDefault="00F80BF7" w:rsidP="00F80BF7">
      <w:pPr>
        <w:pStyle w:val="ListParagraph"/>
        <w:numPr>
          <w:ilvl w:val="0"/>
          <w:numId w:val="2"/>
        </w:numPr>
      </w:pPr>
      <w:r w:rsidRPr="009A7872">
        <w:t>Managing demands of work and home</w:t>
      </w:r>
      <w:r>
        <w:t>:</w:t>
      </w:r>
    </w:p>
    <w:p w14:paraId="15D3A6F8" w14:textId="77777777" w:rsidR="00F80BF7" w:rsidRDefault="00F80BF7" w:rsidP="00F80BF7">
      <w:pPr>
        <w:pStyle w:val="ListParagraph"/>
        <w:numPr>
          <w:ilvl w:val="1"/>
          <w:numId w:val="2"/>
        </w:numPr>
      </w:pPr>
      <w:r w:rsidRPr="009A7872">
        <w:t>feeling the need to always be on and ready to help, potentially at the expense of being at home</w:t>
      </w:r>
    </w:p>
    <w:p w14:paraId="73B93CBA" w14:textId="77777777" w:rsidR="00F80BF7" w:rsidRDefault="00F80BF7" w:rsidP="00F80BF7">
      <w:pPr>
        <w:pStyle w:val="ListParagraph"/>
        <w:numPr>
          <w:ilvl w:val="1"/>
          <w:numId w:val="2"/>
        </w:numPr>
      </w:pPr>
      <w:r>
        <w:t xml:space="preserve">juggling the demand of being a good colleague, with also being a </w:t>
      </w:r>
      <w:r w:rsidRPr="009A7872">
        <w:t>good parent/partner/friend/relative to those outside of work</w:t>
      </w:r>
    </w:p>
    <w:p w14:paraId="245B9419" w14:textId="77777777" w:rsidR="00F80BF7" w:rsidRPr="009A7872" w:rsidRDefault="00F80BF7" w:rsidP="00F80BF7">
      <w:pPr>
        <w:pStyle w:val="ListParagraph"/>
        <w:ind w:left="2160"/>
      </w:pPr>
    </w:p>
    <w:p w14:paraId="684D458B" w14:textId="77777777" w:rsidR="00F80BF7" w:rsidRDefault="00F80BF7" w:rsidP="00F80BF7">
      <w:pPr>
        <w:pStyle w:val="ListParagraph"/>
        <w:numPr>
          <w:ilvl w:val="0"/>
          <w:numId w:val="2"/>
        </w:numPr>
      </w:pPr>
      <w:r>
        <w:lastRenderedPageBreak/>
        <w:t>The impact for those s</w:t>
      </w:r>
      <w:r w:rsidRPr="009A7872">
        <w:t>hielding</w:t>
      </w:r>
      <w:r>
        <w:t>:</w:t>
      </w:r>
    </w:p>
    <w:p w14:paraId="7771C3C1" w14:textId="77777777" w:rsidR="00F80BF7" w:rsidRDefault="00F80BF7" w:rsidP="00F80BF7">
      <w:pPr>
        <w:pStyle w:val="ListParagraph"/>
        <w:numPr>
          <w:ilvl w:val="1"/>
          <w:numId w:val="2"/>
        </w:numPr>
      </w:pPr>
      <w:r>
        <w:t>maintaining a sense of belonging to their team and keeping in contact with developments</w:t>
      </w:r>
    </w:p>
    <w:p w14:paraId="626FB048" w14:textId="77777777" w:rsidR="00F80BF7" w:rsidRDefault="00F80BF7" w:rsidP="00F80BF7">
      <w:pPr>
        <w:pStyle w:val="ListParagraph"/>
        <w:numPr>
          <w:ilvl w:val="1"/>
          <w:numId w:val="2"/>
        </w:numPr>
      </w:pPr>
      <w:r w:rsidRPr="009A7872">
        <w:t>the anxiety of going back into the workplace</w:t>
      </w:r>
      <w:r>
        <w:t xml:space="preserve">, including whether they may be judged for not being physically present </w:t>
      </w:r>
    </w:p>
    <w:p w14:paraId="71CAAD05" w14:textId="77777777" w:rsidR="00F80BF7" w:rsidRDefault="00F80BF7" w:rsidP="00F80BF7"/>
    <w:p w14:paraId="075C841E" w14:textId="77777777" w:rsidR="00F80BF7" w:rsidRPr="00B07967" w:rsidRDefault="00F80BF7" w:rsidP="00F80BF7">
      <w:pPr>
        <w:pStyle w:val="ListParagraph"/>
        <w:numPr>
          <w:ilvl w:val="0"/>
          <w:numId w:val="5"/>
        </w:numPr>
        <w:rPr>
          <w:sz w:val="24"/>
          <w:szCs w:val="24"/>
        </w:rPr>
      </w:pPr>
      <w:r w:rsidRPr="00B07967">
        <w:rPr>
          <w:b/>
          <w:bCs/>
          <w:sz w:val="24"/>
          <w:szCs w:val="24"/>
        </w:rPr>
        <w:t xml:space="preserve">A time and a place </w:t>
      </w:r>
    </w:p>
    <w:p w14:paraId="03452A93" w14:textId="77777777" w:rsidR="00F80BF7" w:rsidRPr="00ED18C0" w:rsidRDefault="00F80BF7" w:rsidP="00F80BF7">
      <w:pPr>
        <w:rPr>
          <w:rFonts w:cstheme="minorHAnsi"/>
        </w:rPr>
      </w:pPr>
      <w:r>
        <w:rPr>
          <w:rFonts w:cstheme="minorHAnsi"/>
        </w:rPr>
        <w:t>When making time for Health and Wellbeing conversations, some things that may be helpful to consider are:</w:t>
      </w:r>
    </w:p>
    <w:p w14:paraId="0F7EFB4F" w14:textId="77777777" w:rsidR="00F80BF7" w:rsidRDefault="00F80BF7" w:rsidP="00F80BF7">
      <w:pPr>
        <w:pStyle w:val="ListParagraph"/>
        <w:numPr>
          <w:ilvl w:val="0"/>
          <w:numId w:val="3"/>
        </w:numPr>
        <w:rPr>
          <w:rFonts w:cstheme="minorHAnsi"/>
        </w:rPr>
      </w:pPr>
      <w:r>
        <w:rPr>
          <w:rFonts w:cstheme="minorHAnsi"/>
        </w:rPr>
        <w:t>Allowing time for your 1:1 conversation</w:t>
      </w:r>
    </w:p>
    <w:p w14:paraId="157BB822" w14:textId="77777777" w:rsidR="00F80BF7" w:rsidRDefault="00F80BF7" w:rsidP="00F80BF7">
      <w:pPr>
        <w:pStyle w:val="ListParagraph"/>
        <w:numPr>
          <w:ilvl w:val="0"/>
          <w:numId w:val="3"/>
        </w:numPr>
        <w:rPr>
          <w:rFonts w:cstheme="minorHAnsi"/>
        </w:rPr>
      </w:pPr>
      <w:r>
        <w:rPr>
          <w:rFonts w:cstheme="minorHAnsi"/>
        </w:rPr>
        <w:t xml:space="preserve">Where possible, having a range of time slots available will help give </w:t>
      </w:r>
      <w:r w:rsidRPr="003B32DA">
        <w:rPr>
          <w:rFonts w:cstheme="minorHAnsi"/>
        </w:rPr>
        <w:t xml:space="preserve">people </w:t>
      </w:r>
      <w:r>
        <w:rPr>
          <w:rFonts w:cstheme="minorHAnsi"/>
        </w:rPr>
        <w:t xml:space="preserve">options </w:t>
      </w:r>
      <w:r w:rsidRPr="003B32DA">
        <w:rPr>
          <w:rFonts w:cstheme="minorHAnsi"/>
        </w:rPr>
        <w:t>to participate at a time that works for them</w:t>
      </w:r>
    </w:p>
    <w:p w14:paraId="46539DD5" w14:textId="77777777" w:rsidR="00F80BF7" w:rsidRDefault="00F80BF7" w:rsidP="00F80BF7">
      <w:pPr>
        <w:pStyle w:val="ListParagraph"/>
        <w:numPr>
          <w:ilvl w:val="0"/>
          <w:numId w:val="3"/>
        </w:numPr>
        <w:rPr>
          <w:rFonts w:cstheme="minorHAnsi"/>
        </w:rPr>
      </w:pPr>
      <w:r w:rsidRPr="003B32DA">
        <w:rPr>
          <w:rFonts w:cstheme="minorHAnsi"/>
        </w:rPr>
        <w:t>Some may want</w:t>
      </w:r>
      <w:r>
        <w:rPr>
          <w:rFonts w:cstheme="minorHAnsi"/>
        </w:rPr>
        <w:t xml:space="preserve"> a conversation</w:t>
      </w:r>
      <w:r w:rsidRPr="003B32DA">
        <w:rPr>
          <w:rFonts w:cstheme="minorHAnsi"/>
        </w:rPr>
        <w:t xml:space="preserve"> during </w:t>
      </w:r>
      <w:r>
        <w:rPr>
          <w:rFonts w:cstheme="minorHAnsi"/>
        </w:rPr>
        <w:t xml:space="preserve">their normal </w:t>
      </w:r>
      <w:r w:rsidRPr="003B32DA">
        <w:rPr>
          <w:rFonts w:cstheme="minorHAnsi"/>
        </w:rPr>
        <w:t xml:space="preserve">work hours, while others may prefer </w:t>
      </w:r>
      <w:r>
        <w:rPr>
          <w:rFonts w:cstheme="minorHAnsi"/>
        </w:rPr>
        <w:t>a time that</w:t>
      </w:r>
      <w:r w:rsidRPr="003B32DA">
        <w:rPr>
          <w:rFonts w:cstheme="minorHAnsi"/>
        </w:rPr>
        <w:t xml:space="preserve"> is quieter and more private</w:t>
      </w:r>
    </w:p>
    <w:p w14:paraId="10DAD809" w14:textId="77777777" w:rsidR="00F80BF7" w:rsidRPr="000705A6" w:rsidRDefault="00F80BF7" w:rsidP="00F80BF7">
      <w:pPr>
        <w:shd w:val="clear" w:color="auto" w:fill="FFFFFF"/>
        <w:spacing w:after="360" w:line="240" w:lineRule="auto"/>
        <w:rPr>
          <w:rFonts w:eastAsia="Times New Roman" w:cstheme="minorHAnsi"/>
          <w:lang w:eastAsia="en-GB"/>
        </w:rPr>
      </w:pPr>
      <w:r w:rsidRPr="000705A6">
        <w:rPr>
          <w:rFonts w:eastAsia="Times New Roman" w:cstheme="minorHAnsi"/>
          <w:lang w:eastAsia="en-GB"/>
        </w:rPr>
        <w:t>Where these conversations happen is as important as when. Some things to consider, to enable all staff to participate, whether that is in person, or virtually for those shielding or working from home include:</w:t>
      </w:r>
    </w:p>
    <w:p w14:paraId="63C40D41" w14:textId="77777777" w:rsidR="00F80BF7" w:rsidRPr="000705A6" w:rsidRDefault="00F80BF7" w:rsidP="00F80BF7">
      <w:pPr>
        <w:shd w:val="clear" w:color="auto" w:fill="FFFFFF"/>
        <w:spacing w:after="360" w:line="240" w:lineRule="auto"/>
        <w:rPr>
          <w:rFonts w:eastAsia="Times New Roman" w:cstheme="minorHAnsi"/>
          <w:lang w:eastAsia="en-GB"/>
        </w:rPr>
      </w:pPr>
      <w:r w:rsidRPr="000705A6">
        <w:rPr>
          <w:rFonts w:eastAsia="Times New Roman" w:cstheme="minorHAnsi"/>
          <w:b/>
          <w:bCs/>
          <w:lang w:eastAsia="en-GB"/>
        </w:rPr>
        <w:t>If the conversations are held in person:</w:t>
      </w:r>
    </w:p>
    <w:p w14:paraId="733D67D4" w14:textId="77777777" w:rsidR="00F80BF7" w:rsidRPr="000705A6" w:rsidRDefault="00F80BF7" w:rsidP="00F80BF7">
      <w:pPr>
        <w:pStyle w:val="ListParagraph"/>
        <w:numPr>
          <w:ilvl w:val="0"/>
          <w:numId w:val="3"/>
        </w:numPr>
        <w:shd w:val="clear" w:color="auto" w:fill="FFFFFF"/>
        <w:spacing w:after="360" w:line="240" w:lineRule="auto"/>
        <w:rPr>
          <w:rFonts w:eastAsia="Times New Roman" w:cstheme="minorHAnsi"/>
          <w:lang w:eastAsia="en-GB"/>
        </w:rPr>
      </w:pPr>
      <w:r w:rsidRPr="000705A6">
        <w:rPr>
          <w:rFonts w:eastAsia="Times New Roman" w:cstheme="minorHAnsi"/>
          <w:lang w:eastAsia="en-GB"/>
        </w:rPr>
        <w:t>Having neutral spaces identified may help to encourage people to engage in the offer. This includes meeting spaces that are safe, confidential and comfortable. Conversations held in managers offices might invoke feelings of anxiety, so alternatives to these will be helpful. There is some evidence to suggest green spaces support wellbeing, so also consider using green spaces in and around the working area, if these are available, appropriate and can be confidential</w:t>
      </w:r>
    </w:p>
    <w:p w14:paraId="15C51B77" w14:textId="77777777" w:rsidR="00F80BF7" w:rsidRPr="000705A6" w:rsidRDefault="00F80BF7" w:rsidP="00F80BF7">
      <w:pPr>
        <w:pStyle w:val="ListParagraph"/>
        <w:numPr>
          <w:ilvl w:val="0"/>
          <w:numId w:val="3"/>
        </w:numPr>
        <w:shd w:val="clear" w:color="auto" w:fill="FFFFFF"/>
        <w:spacing w:after="360" w:line="240" w:lineRule="auto"/>
        <w:rPr>
          <w:rFonts w:eastAsia="Times New Roman" w:cstheme="minorHAnsi"/>
          <w:lang w:eastAsia="en-GB"/>
        </w:rPr>
      </w:pPr>
      <w:r w:rsidRPr="000705A6">
        <w:rPr>
          <w:rFonts w:eastAsia="Times New Roman" w:cstheme="minorHAnsi"/>
          <w:lang w:eastAsia="en-GB"/>
        </w:rPr>
        <w:t>How to enable appropriate and safe distancing, in line with your organisation’s protocols and advice</w:t>
      </w:r>
    </w:p>
    <w:p w14:paraId="45BB69FD" w14:textId="77777777" w:rsidR="00F80BF7" w:rsidRPr="000705A6" w:rsidRDefault="00F80BF7" w:rsidP="00F80BF7">
      <w:pPr>
        <w:pStyle w:val="ListParagraph"/>
        <w:numPr>
          <w:ilvl w:val="0"/>
          <w:numId w:val="3"/>
        </w:numPr>
        <w:shd w:val="clear" w:color="auto" w:fill="FFFFFF"/>
        <w:spacing w:after="360" w:line="240" w:lineRule="auto"/>
        <w:rPr>
          <w:rFonts w:eastAsia="Times New Roman" w:cstheme="minorHAnsi"/>
          <w:lang w:eastAsia="en-GB"/>
        </w:rPr>
      </w:pPr>
      <w:r w:rsidRPr="000705A6">
        <w:rPr>
          <w:rFonts w:eastAsia="Times New Roman" w:cstheme="minorHAnsi"/>
          <w:lang w:eastAsia="en-GB"/>
        </w:rPr>
        <w:t>How to support those that might need extra assistance or reasonable adjustments</w:t>
      </w:r>
    </w:p>
    <w:p w14:paraId="41DDECDF" w14:textId="77777777" w:rsidR="00F80BF7" w:rsidRPr="000705A6" w:rsidRDefault="00F80BF7" w:rsidP="00F80BF7">
      <w:pPr>
        <w:shd w:val="clear" w:color="auto" w:fill="FFFFFF"/>
        <w:spacing w:after="360" w:line="240" w:lineRule="auto"/>
        <w:rPr>
          <w:rFonts w:eastAsia="Times New Roman" w:cstheme="minorHAnsi"/>
          <w:lang w:eastAsia="en-GB"/>
        </w:rPr>
      </w:pPr>
      <w:r w:rsidRPr="000705A6">
        <w:rPr>
          <w:rFonts w:eastAsia="Times New Roman" w:cstheme="minorHAnsi"/>
          <w:b/>
          <w:bCs/>
          <w:lang w:eastAsia="en-GB"/>
        </w:rPr>
        <w:t>If the conversations are held virtually:</w:t>
      </w:r>
    </w:p>
    <w:p w14:paraId="79D4F84E" w14:textId="77777777" w:rsidR="00F80BF7" w:rsidRPr="000705A6" w:rsidRDefault="00F80BF7" w:rsidP="00F80BF7">
      <w:pPr>
        <w:pStyle w:val="ListParagraph"/>
        <w:numPr>
          <w:ilvl w:val="0"/>
          <w:numId w:val="3"/>
        </w:numPr>
        <w:shd w:val="clear" w:color="auto" w:fill="FFFFFF"/>
        <w:spacing w:after="360" w:line="240" w:lineRule="auto"/>
        <w:rPr>
          <w:rFonts w:eastAsia="Times New Roman" w:cstheme="minorHAnsi"/>
          <w:lang w:eastAsia="en-GB"/>
        </w:rPr>
      </w:pPr>
      <w:r w:rsidRPr="000705A6">
        <w:rPr>
          <w:rFonts w:eastAsia="Times New Roman" w:cstheme="minorHAnsi"/>
          <w:lang w:eastAsia="en-GB"/>
        </w:rPr>
        <w:t>Enabling conversations to be held in confidence, thinking about the surroundings of those meeting in different locations</w:t>
      </w:r>
    </w:p>
    <w:p w14:paraId="7A46CB9B" w14:textId="77777777" w:rsidR="00F80BF7" w:rsidRPr="000705A6" w:rsidRDefault="00F80BF7" w:rsidP="00F80BF7">
      <w:pPr>
        <w:pStyle w:val="ListParagraph"/>
        <w:numPr>
          <w:ilvl w:val="0"/>
          <w:numId w:val="3"/>
        </w:numPr>
        <w:shd w:val="clear" w:color="auto" w:fill="FFFFFF"/>
        <w:spacing w:after="360" w:line="240" w:lineRule="auto"/>
        <w:rPr>
          <w:rFonts w:eastAsia="Times New Roman" w:cstheme="minorHAnsi"/>
          <w:lang w:eastAsia="en-GB"/>
        </w:rPr>
      </w:pPr>
      <w:r w:rsidRPr="000705A6">
        <w:rPr>
          <w:rFonts w:eastAsia="Times New Roman" w:cstheme="minorHAnsi"/>
          <w:lang w:eastAsia="en-GB"/>
        </w:rPr>
        <w:t>How to support those who might need extra assistance, access to technology, reasonable adjustments etc.</w:t>
      </w:r>
    </w:p>
    <w:p w14:paraId="08FE0282" w14:textId="77777777" w:rsidR="00F80BF7" w:rsidRPr="000705A6" w:rsidRDefault="00F80BF7" w:rsidP="00F80BF7">
      <w:pPr>
        <w:pStyle w:val="ListParagraph"/>
        <w:numPr>
          <w:ilvl w:val="0"/>
          <w:numId w:val="3"/>
        </w:numPr>
        <w:shd w:val="clear" w:color="auto" w:fill="FFFFFF"/>
        <w:spacing w:after="0" w:line="240" w:lineRule="auto"/>
        <w:rPr>
          <w:rFonts w:eastAsia="Times New Roman" w:cstheme="minorHAnsi"/>
          <w:lang w:eastAsia="en-GB"/>
        </w:rPr>
      </w:pPr>
      <w:r w:rsidRPr="000705A6">
        <w:rPr>
          <w:rFonts w:eastAsia="Times New Roman" w:cstheme="minorHAnsi"/>
          <w:lang w:eastAsia="en-GB"/>
        </w:rPr>
        <w:t>Having clear guidance that phone or video calls mustn’t be recorded</w:t>
      </w:r>
    </w:p>
    <w:p w14:paraId="13B2D8D2" w14:textId="77777777" w:rsidR="00F80BF7" w:rsidRPr="00ED18C0" w:rsidRDefault="00F80BF7" w:rsidP="00F80BF7">
      <w:pPr>
        <w:pStyle w:val="ListParagraph"/>
        <w:numPr>
          <w:ilvl w:val="0"/>
          <w:numId w:val="3"/>
        </w:numPr>
        <w:shd w:val="clear" w:color="auto" w:fill="FFFFFF"/>
        <w:spacing w:after="0" w:line="240" w:lineRule="auto"/>
        <w:rPr>
          <w:rFonts w:eastAsia="Times New Roman" w:cstheme="minorHAnsi"/>
          <w:color w:val="212B32"/>
          <w:lang w:eastAsia="en-GB"/>
        </w:rPr>
      </w:pPr>
      <w:r>
        <w:rPr>
          <w:rFonts w:eastAsiaTheme="minorEastAsia" w:cstheme="minorHAnsi"/>
          <w:color w:val="000000" w:themeColor="text1"/>
          <w:kern w:val="24"/>
          <w:lang w:eastAsia="en-GB"/>
        </w:rPr>
        <w:t>How will you manage if the connection is interrupted?</w:t>
      </w:r>
    </w:p>
    <w:p w14:paraId="33167562" w14:textId="43918AF0" w:rsidR="00F80BF7" w:rsidRDefault="00F80BF7" w:rsidP="00782BE4">
      <w:pPr>
        <w:spacing w:after="0" w:line="240" w:lineRule="auto"/>
        <w:rPr>
          <w:rFonts w:eastAsiaTheme="minorEastAsia" w:cstheme="minorHAnsi"/>
          <w:color w:val="000000" w:themeColor="text1"/>
          <w:kern w:val="24"/>
          <w:lang w:eastAsia="en-GB"/>
        </w:rPr>
      </w:pPr>
    </w:p>
    <w:p w14:paraId="7FA1FC20" w14:textId="4E565B12" w:rsidR="00F80BF7" w:rsidRDefault="00F80BF7" w:rsidP="00F80BF7">
      <w:pPr>
        <w:spacing w:after="0" w:line="240" w:lineRule="auto"/>
        <w:ind w:left="360"/>
        <w:rPr>
          <w:rFonts w:eastAsiaTheme="minorEastAsia" w:cstheme="minorHAnsi"/>
          <w:color w:val="000000" w:themeColor="text1"/>
          <w:kern w:val="24"/>
          <w:lang w:eastAsia="en-GB"/>
        </w:rPr>
      </w:pPr>
    </w:p>
    <w:p w14:paraId="39BE8E5A" w14:textId="77777777" w:rsidR="00782BE4" w:rsidRDefault="00782BE4" w:rsidP="00F80BF7">
      <w:pPr>
        <w:spacing w:after="0" w:line="240" w:lineRule="auto"/>
        <w:ind w:left="360"/>
        <w:rPr>
          <w:rFonts w:eastAsiaTheme="minorEastAsia" w:cstheme="minorHAnsi"/>
          <w:color w:val="000000" w:themeColor="text1"/>
          <w:kern w:val="24"/>
          <w:lang w:eastAsia="en-GB"/>
        </w:rPr>
      </w:pPr>
    </w:p>
    <w:p w14:paraId="04525B6E" w14:textId="3593FD6F" w:rsidR="00F80BF7" w:rsidRPr="00782BE4" w:rsidRDefault="00F80BF7" w:rsidP="00782BE4">
      <w:pPr>
        <w:pStyle w:val="ListParagraph"/>
        <w:numPr>
          <w:ilvl w:val="0"/>
          <w:numId w:val="5"/>
        </w:numPr>
        <w:spacing w:after="0" w:line="240" w:lineRule="auto"/>
        <w:rPr>
          <w:rFonts w:eastAsiaTheme="minorEastAsia" w:cstheme="minorHAnsi"/>
          <w:b/>
          <w:bCs/>
          <w:color w:val="000000" w:themeColor="text1"/>
          <w:kern w:val="24"/>
          <w:sz w:val="24"/>
          <w:szCs w:val="24"/>
          <w:lang w:eastAsia="en-GB"/>
        </w:rPr>
      </w:pPr>
      <w:r w:rsidRPr="00782BE4">
        <w:rPr>
          <w:rFonts w:eastAsiaTheme="minorEastAsia" w:cstheme="minorHAnsi"/>
          <w:b/>
          <w:bCs/>
          <w:color w:val="000000" w:themeColor="text1"/>
          <w:kern w:val="24"/>
          <w:sz w:val="24"/>
          <w:szCs w:val="24"/>
          <w:lang w:eastAsia="en-GB"/>
        </w:rPr>
        <w:t>When having the conversation</w:t>
      </w:r>
    </w:p>
    <w:p w14:paraId="22DE60E3" w14:textId="170753F5" w:rsidR="00782BE4" w:rsidRPr="00782BE4" w:rsidRDefault="00782BE4" w:rsidP="00782BE4">
      <w:pPr>
        <w:spacing w:after="0" w:line="240" w:lineRule="auto"/>
        <w:rPr>
          <w:rFonts w:eastAsiaTheme="minorEastAsia" w:cstheme="minorHAnsi"/>
          <w:b/>
          <w:bCs/>
          <w:color w:val="000000" w:themeColor="text1"/>
          <w:kern w:val="24"/>
          <w:lang w:eastAsia="en-GB"/>
        </w:rPr>
      </w:pPr>
    </w:p>
    <w:p w14:paraId="411D982B" w14:textId="77777777" w:rsidR="00F80BF7" w:rsidRDefault="00F80BF7" w:rsidP="00F80BF7">
      <w:pPr>
        <w:spacing w:after="0" w:line="240" w:lineRule="auto"/>
        <w:rPr>
          <w:b/>
          <w:bCs/>
        </w:rPr>
      </w:pPr>
      <w:r w:rsidRPr="002E719B">
        <w:rPr>
          <w:b/>
          <w:bCs/>
        </w:rPr>
        <w:t>Confidentiality:</w:t>
      </w:r>
    </w:p>
    <w:p w14:paraId="27637AC5" w14:textId="77777777" w:rsidR="00F80BF7" w:rsidRPr="002E719B" w:rsidRDefault="00F80BF7" w:rsidP="00F80BF7">
      <w:pPr>
        <w:spacing w:after="0" w:line="240" w:lineRule="auto"/>
        <w:rPr>
          <w:b/>
          <w:bCs/>
        </w:rPr>
      </w:pPr>
    </w:p>
    <w:p w14:paraId="2E69A68B" w14:textId="77777777" w:rsidR="00F80BF7" w:rsidRPr="002E719B" w:rsidRDefault="00F80BF7" w:rsidP="00F80BF7">
      <w:pPr>
        <w:pStyle w:val="ListParagraph"/>
        <w:numPr>
          <w:ilvl w:val="0"/>
          <w:numId w:val="11"/>
        </w:numPr>
        <w:spacing w:after="0" w:line="240" w:lineRule="auto"/>
        <w:ind w:left="1418"/>
      </w:pPr>
      <w:r w:rsidRPr="002E719B">
        <w:t>These conversations are confidential,</w:t>
      </w:r>
      <w:r>
        <w:t xml:space="preserve"> and everyone has the right to privacy in respect to what they share</w:t>
      </w:r>
      <w:r w:rsidRPr="002E719B">
        <w:t xml:space="preserve">. </w:t>
      </w:r>
      <w:r>
        <w:t>When</w:t>
      </w:r>
      <w:r w:rsidRPr="002E719B">
        <w:t xml:space="preserve"> supporting </w:t>
      </w:r>
      <w:r>
        <w:t>someone to access</w:t>
      </w:r>
      <w:r w:rsidRPr="002E719B">
        <w:t xml:space="preserve"> extra help</w:t>
      </w:r>
      <w:r>
        <w:t xml:space="preserve"> or </w:t>
      </w:r>
      <w:r>
        <w:lastRenderedPageBreak/>
        <w:t>support</w:t>
      </w:r>
      <w:r w:rsidRPr="002E719B">
        <w:t xml:space="preserve">, </w:t>
      </w:r>
      <w:r>
        <w:t>it is essential that information is only shared where necessary and with the consent of the person</w:t>
      </w:r>
    </w:p>
    <w:p w14:paraId="2626E735" w14:textId="77777777" w:rsidR="00F80BF7" w:rsidRDefault="00F80BF7" w:rsidP="00F80BF7">
      <w:pPr>
        <w:pStyle w:val="ListParagraph"/>
        <w:numPr>
          <w:ilvl w:val="0"/>
          <w:numId w:val="11"/>
        </w:numPr>
        <w:spacing w:after="0" w:line="240" w:lineRule="auto"/>
        <w:ind w:left="1418"/>
      </w:pPr>
      <w:r>
        <w:t xml:space="preserve">It’s important to remember that </w:t>
      </w:r>
      <w:r w:rsidRPr="002E719B">
        <w:t>confidentiality doesn’t apply to situations where</w:t>
      </w:r>
      <w:r>
        <w:t xml:space="preserve"> it becomes apparent</w:t>
      </w:r>
      <w:r w:rsidRPr="002E719B">
        <w:t xml:space="preserve"> </w:t>
      </w:r>
      <w:r>
        <w:t>there is a</w:t>
      </w:r>
      <w:r w:rsidRPr="002E719B">
        <w:t xml:space="preserve"> risk of harm</w:t>
      </w:r>
      <w:r>
        <w:t xml:space="preserve"> to self</w:t>
      </w:r>
      <w:r w:rsidRPr="002E719B">
        <w:t xml:space="preserve"> or others. These situations should be managed in line with your local safeguarding policy</w:t>
      </w:r>
    </w:p>
    <w:p w14:paraId="3D80A562" w14:textId="77777777" w:rsidR="00F80BF7" w:rsidRPr="00B07967" w:rsidRDefault="00F80BF7" w:rsidP="00F80BF7">
      <w:pPr>
        <w:pStyle w:val="ListParagraph"/>
        <w:numPr>
          <w:ilvl w:val="0"/>
          <w:numId w:val="11"/>
        </w:numPr>
        <w:spacing w:after="0" w:line="240" w:lineRule="auto"/>
        <w:ind w:left="1418"/>
        <w:rPr>
          <w:rFonts w:eastAsia="Times New Roman" w:cstheme="minorHAnsi"/>
          <w:lang w:eastAsia="en-GB"/>
        </w:rPr>
      </w:pPr>
      <w:r>
        <w:t>Set an agreement at the start of the conversation, being clear about confidentiality and not recording the discussion. If you do take notes about actions you agree to help participants with, be sure to be open and transparent about what you write down and why</w:t>
      </w:r>
    </w:p>
    <w:p w14:paraId="2BD41472" w14:textId="77777777" w:rsidR="00196EE8" w:rsidRDefault="00196EE8"/>
    <w:sectPr w:rsidR="00196EE8" w:rsidSect="00782BE4">
      <w:headerReference w:type="default" r:id="rId7"/>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2ED1" w14:textId="77777777" w:rsidR="00000000" w:rsidRDefault="00782BE4">
      <w:pPr>
        <w:spacing w:after="0" w:line="240" w:lineRule="auto"/>
      </w:pPr>
      <w:r>
        <w:separator/>
      </w:r>
    </w:p>
  </w:endnote>
  <w:endnote w:type="continuationSeparator" w:id="0">
    <w:p w14:paraId="12631E8B" w14:textId="77777777" w:rsidR="00000000" w:rsidRDefault="0078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D10C" w14:textId="77777777" w:rsidR="00000000" w:rsidRDefault="00782BE4">
      <w:pPr>
        <w:spacing w:after="0" w:line="240" w:lineRule="auto"/>
      </w:pPr>
      <w:r>
        <w:separator/>
      </w:r>
    </w:p>
  </w:footnote>
  <w:footnote w:type="continuationSeparator" w:id="0">
    <w:p w14:paraId="56E9F05A" w14:textId="77777777" w:rsidR="00000000" w:rsidRDefault="0078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0019" w14:textId="77777777" w:rsidR="00CE0A8B" w:rsidRPr="00CE0A8B" w:rsidRDefault="00782BE4" w:rsidP="00B07967">
    <w:pPr>
      <w:pStyle w:val="Header"/>
      <w:rPr>
        <w:b/>
        <w:bCs/>
        <w:color w:val="C00000"/>
      </w:rPr>
    </w:pPr>
    <w:sdt>
      <w:sdtPr>
        <w:id w:val="1083576067"/>
        <w:docPartObj>
          <w:docPartGallery w:val="Watermarks"/>
          <w:docPartUnique/>
        </w:docPartObj>
      </w:sdtPr>
      <w:sdtEndPr/>
      <w:sdtContent>
        <w:r>
          <w:rPr>
            <w:noProof/>
          </w:rPr>
          <w:pict w14:anchorId="0B558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7D9"/>
    <w:multiLevelType w:val="multilevel"/>
    <w:tmpl w:val="4806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969C5"/>
    <w:multiLevelType w:val="hybridMultilevel"/>
    <w:tmpl w:val="98BE2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90FD4"/>
    <w:multiLevelType w:val="hybridMultilevel"/>
    <w:tmpl w:val="E870A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B2055"/>
    <w:multiLevelType w:val="hybridMultilevel"/>
    <w:tmpl w:val="2A903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2006E"/>
    <w:multiLevelType w:val="multilevel"/>
    <w:tmpl w:val="49F4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23779"/>
    <w:multiLevelType w:val="hybridMultilevel"/>
    <w:tmpl w:val="2412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A58FA"/>
    <w:multiLevelType w:val="multilevel"/>
    <w:tmpl w:val="5FA2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DD127B"/>
    <w:multiLevelType w:val="hybridMultilevel"/>
    <w:tmpl w:val="613CCC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F6287"/>
    <w:multiLevelType w:val="multilevel"/>
    <w:tmpl w:val="5492D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1E2F31"/>
    <w:multiLevelType w:val="hybridMultilevel"/>
    <w:tmpl w:val="45DEC3B2"/>
    <w:lvl w:ilvl="0" w:tplc="0D9C594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57040E"/>
    <w:multiLevelType w:val="multilevel"/>
    <w:tmpl w:val="6148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3"/>
  </w:num>
  <w:num w:numId="5">
    <w:abstractNumId w:val="9"/>
  </w:num>
  <w:num w:numId="6">
    <w:abstractNumId w:val="8"/>
  </w:num>
  <w:num w:numId="7">
    <w:abstractNumId w:val="4"/>
  </w:num>
  <w:num w:numId="8">
    <w:abstractNumId w:val="10"/>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F7"/>
    <w:rsid w:val="00196EE8"/>
    <w:rsid w:val="00782BE4"/>
    <w:rsid w:val="00F80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A338"/>
  <w15:chartTrackingRefBased/>
  <w15:docId w15:val="{0B4AE1C2-615A-46A1-971D-436E9242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F7"/>
    <w:pPr>
      <w:ind w:left="720"/>
      <w:contextualSpacing/>
    </w:pPr>
  </w:style>
  <w:style w:type="paragraph" w:styleId="NormalWeb">
    <w:name w:val="Normal (Web)"/>
    <w:basedOn w:val="Normal"/>
    <w:uiPriority w:val="99"/>
    <w:unhideWhenUsed/>
    <w:rsid w:val="00F80B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0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BF7"/>
  </w:style>
  <w:style w:type="character" w:styleId="Strong">
    <w:name w:val="Strong"/>
    <w:basedOn w:val="DefaultParagraphFont"/>
    <w:uiPriority w:val="22"/>
    <w:qFormat/>
    <w:rsid w:val="00F80BF7"/>
    <w:rPr>
      <w:b/>
      <w:bCs/>
    </w:rPr>
  </w:style>
  <w:style w:type="paragraph" w:styleId="BalloonText">
    <w:name w:val="Balloon Text"/>
    <w:basedOn w:val="Normal"/>
    <w:link w:val="BalloonTextChar"/>
    <w:uiPriority w:val="99"/>
    <w:semiHidden/>
    <w:unhideWhenUsed/>
    <w:rsid w:val="0078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E4"/>
    <w:rPr>
      <w:rFonts w:ascii="Segoe UI" w:hAnsi="Segoe UI" w:cs="Segoe UI"/>
      <w:sz w:val="18"/>
      <w:szCs w:val="18"/>
    </w:rPr>
  </w:style>
  <w:style w:type="paragraph" w:styleId="Footer">
    <w:name w:val="footer"/>
    <w:basedOn w:val="Normal"/>
    <w:link w:val="FooterChar"/>
    <w:uiPriority w:val="99"/>
    <w:unhideWhenUsed/>
    <w:rsid w:val="00782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Lalor</dc:creator>
  <cp:keywords/>
  <dc:description/>
  <cp:lastModifiedBy>Robyn Lalor</cp:lastModifiedBy>
  <cp:revision>2</cp:revision>
  <dcterms:created xsi:type="dcterms:W3CDTF">2020-11-12T18:20:00Z</dcterms:created>
  <dcterms:modified xsi:type="dcterms:W3CDTF">2020-11-12T18:44:00Z</dcterms:modified>
</cp:coreProperties>
</file>